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4A6D" w14:textId="77777777" w:rsidR="00976F3C" w:rsidRPr="00976F3C" w:rsidRDefault="00976F3C" w:rsidP="00976F3C">
      <w:pPr>
        <w:pStyle w:val="Ttulo"/>
        <w:spacing w:line="276" w:lineRule="auto"/>
        <w:ind w:left="0" w:right="15" w:firstLine="0"/>
        <w:jc w:val="center"/>
        <w:rPr>
          <w:rFonts w:ascii="Arial" w:eastAsia="Titillium Lt" w:hAnsi="Arial" w:cs="Arial"/>
          <w:color w:val="002060"/>
          <w:sz w:val="28"/>
          <w:szCs w:val="28"/>
        </w:rPr>
      </w:pPr>
      <w:r w:rsidRPr="00976F3C">
        <w:rPr>
          <w:rFonts w:ascii="Arial" w:eastAsia="Titillium Lt" w:hAnsi="Arial" w:cs="Arial"/>
          <w:color w:val="002060"/>
          <w:sz w:val="28"/>
          <w:szCs w:val="28"/>
        </w:rPr>
        <w:t>LICENCIA DE OPERADOR DE EQUIPO Y SUSTANCIAS RADIACTIVAS PRÁCTICA TIPO IV</w:t>
      </w:r>
    </w:p>
    <w:p w14:paraId="69F617CE" w14:textId="35FD12BA" w:rsidR="00976F3C" w:rsidRPr="00976F3C" w:rsidRDefault="00976F3C" w:rsidP="00976F3C">
      <w:pPr>
        <w:pStyle w:val="Ttulo"/>
        <w:spacing w:before="240" w:line="276" w:lineRule="auto"/>
        <w:ind w:left="0" w:right="714" w:firstLine="0"/>
        <w:rPr>
          <w:rFonts w:ascii="Arial" w:eastAsia="Titillium Lt" w:hAnsi="Arial" w:cs="Arial"/>
          <w:color w:val="002060"/>
          <w:sz w:val="24"/>
          <w:szCs w:val="24"/>
        </w:rPr>
      </w:pPr>
      <w:r w:rsidRPr="00976F3C">
        <w:rPr>
          <w:rFonts w:ascii="Arial" w:eastAsia="Titillium Lt" w:hAnsi="Arial" w:cs="Arial"/>
          <w:color w:val="002060"/>
          <w:sz w:val="24"/>
          <w:szCs w:val="24"/>
        </w:rPr>
        <w:t>DESCRIPCIÓN DEL TRÁMITE:</w:t>
      </w:r>
    </w:p>
    <w:p w14:paraId="20FC1C5E" w14:textId="48C43F23" w:rsidR="00976F3C" w:rsidRPr="00976F3C" w:rsidRDefault="00976F3C" w:rsidP="00976F3C">
      <w:pPr>
        <w:tabs>
          <w:tab w:val="left" w:pos="1134"/>
        </w:tabs>
        <w:spacing w:line="276" w:lineRule="auto"/>
        <w:jc w:val="both"/>
        <w:rPr>
          <w:rFonts w:eastAsia="Titillium Lt"/>
          <w:color w:val="002060"/>
        </w:rPr>
      </w:pPr>
      <w:r w:rsidRPr="00976F3C">
        <w:rPr>
          <w:noProof/>
          <w:sz w:val="24"/>
          <w:szCs w:val="24"/>
        </w:rPr>
        <mc:AlternateContent>
          <mc:Choice Requires="wps">
            <w:drawing>
              <wp:anchor distT="0" distB="0" distL="114300" distR="114300" simplePos="0" relativeHeight="251659264" behindDoc="0" locked="0" layoutInCell="1" allowOverlap="1" wp14:anchorId="4AB36412" wp14:editId="2BB70C31">
                <wp:simplePos x="0" y="0"/>
                <wp:positionH relativeFrom="margin">
                  <wp:align>right</wp:align>
                </wp:positionH>
                <wp:positionV relativeFrom="paragraph">
                  <wp:posOffset>12065</wp:posOffset>
                </wp:positionV>
                <wp:extent cx="2159635" cy="1439545"/>
                <wp:effectExtent l="0" t="0" r="12065" b="27305"/>
                <wp:wrapSquare wrapText="bothSides"/>
                <wp:docPr id="3" name="Rectángulo: esquinas redondeadas 3"/>
                <wp:cNvGraphicFramePr/>
                <a:graphic xmlns:a="http://schemas.openxmlformats.org/drawingml/2006/main">
                  <a:graphicData uri="http://schemas.microsoft.com/office/word/2010/wordprocessingShape">
                    <wps:wsp>
                      <wps:cNvSpPr/>
                      <wps:spPr>
                        <a:xfrm>
                          <a:off x="0" y="0"/>
                          <a:ext cx="2159635"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5F12EB17" w14:textId="77777777" w:rsidR="00976F3C" w:rsidRPr="00976F3C" w:rsidRDefault="00976F3C" w:rsidP="00976F3C">
                            <w:pPr>
                              <w:jc w:val="both"/>
                            </w:pPr>
                            <w:r w:rsidRPr="00976F3C">
                              <w:rPr>
                                <w:rFonts w:eastAsia="Titillium Lt"/>
                                <w:b/>
                                <w:color w:val="002060"/>
                              </w:rPr>
                              <w:t>Resultado del trámite:</w:t>
                            </w:r>
                          </w:p>
                          <w:p w14:paraId="73D1C86A" w14:textId="77777777" w:rsidR="00976F3C" w:rsidRPr="00976F3C" w:rsidRDefault="00976F3C" w:rsidP="00976F3C">
                            <w:pPr>
                              <w:jc w:val="both"/>
                            </w:pPr>
                            <w:r w:rsidRPr="00976F3C">
                              <w:rPr>
                                <w:rFonts w:eastAsia="Titillium Lt"/>
                                <w:color w:val="002060"/>
                              </w:rPr>
                              <w:t>Obtención de Licencia</w:t>
                            </w:r>
                          </w:p>
                          <w:p w14:paraId="52027C66" w14:textId="77777777" w:rsidR="00976F3C" w:rsidRPr="00976F3C" w:rsidRDefault="00976F3C" w:rsidP="00976F3C">
                            <w:pPr>
                              <w:jc w:val="both"/>
                            </w:pPr>
                          </w:p>
                          <w:p w14:paraId="446B327E" w14:textId="77777777" w:rsidR="00976F3C" w:rsidRPr="00976F3C" w:rsidRDefault="00976F3C" w:rsidP="00976F3C">
                            <w:pPr>
                              <w:jc w:val="both"/>
                              <w:rPr>
                                <w:rFonts w:eastAsia="Titillium Lt"/>
                                <w:b/>
                                <w:color w:val="002060"/>
                              </w:rPr>
                            </w:pPr>
                            <w:r w:rsidRPr="00976F3C">
                              <w:rPr>
                                <w:rFonts w:eastAsia="Titillium Lt"/>
                                <w:b/>
                                <w:color w:val="002060"/>
                              </w:rPr>
                              <w:t xml:space="preserve">Costo del trámite: </w:t>
                            </w:r>
                          </w:p>
                          <w:p w14:paraId="5F7CD2A7" w14:textId="77777777" w:rsidR="00976F3C" w:rsidRPr="00976F3C" w:rsidRDefault="00976F3C" w:rsidP="00976F3C">
                            <w:pPr>
                              <w:jc w:val="both"/>
                              <w:rPr>
                                <w:bCs/>
                              </w:rPr>
                            </w:pPr>
                            <w:r w:rsidRPr="00976F3C">
                              <w:rPr>
                                <w:rFonts w:eastAsia="Titillium Lt"/>
                                <w:bCs/>
                                <w:color w:val="002060"/>
                              </w:rPr>
                              <w:t>$10 (se cancela por práctica) + cargo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4AB36412" id="Rectángulo: esquinas redondeadas 3" o:spid="_x0000_s1026" style="position:absolute;left:0;text-align:left;margin-left:118.85pt;margin-top:.95pt;width:170.05pt;height:113.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" fillcolor="white [3201]" strokecolor="#002060" strokeweight="2pt">
                <v:stroke startarrowwidth="narrow" startarrowlength="short" endarrowwidth="narrow" endarrowlength="short"/>
                <v:textbox inset="2.53958mm,1.2694mm,2.53958mm,1.2694mm">
                  <w:txbxContent>
                    <w:p w14:paraId="5F12EB17" w14:textId="77777777" w:rsidR="00976F3C" w:rsidRPr="00976F3C" w:rsidRDefault="00976F3C" w:rsidP="00976F3C">
                      <w:pPr>
                        <w:jc w:val="both"/>
                      </w:pPr>
                      <w:r w:rsidRPr="00976F3C">
                        <w:rPr>
                          <w:rFonts w:eastAsia="Titillium Lt"/>
                          <w:b/>
                          <w:color w:val="002060"/>
                        </w:rPr>
                        <w:t>Resultado del trámite:</w:t>
                      </w:r>
                    </w:p>
                    <w:p w14:paraId="73D1C86A" w14:textId="77777777" w:rsidR="00976F3C" w:rsidRPr="00976F3C" w:rsidRDefault="00976F3C" w:rsidP="00976F3C">
                      <w:pPr>
                        <w:jc w:val="both"/>
                      </w:pPr>
                      <w:r w:rsidRPr="00976F3C">
                        <w:rPr>
                          <w:rFonts w:eastAsia="Titillium Lt"/>
                          <w:color w:val="002060"/>
                        </w:rPr>
                        <w:t>Obtención de Licencia</w:t>
                      </w:r>
                    </w:p>
                    <w:p w14:paraId="52027C66" w14:textId="77777777" w:rsidR="00976F3C" w:rsidRPr="00976F3C" w:rsidRDefault="00976F3C" w:rsidP="00976F3C">
                      <w:pPr>
                        <w:jc w:val="both"/>
                      </w:pPr>
                    </w:p>
                    <w:p w14:paraId="446B327E" w14:textId="77777777" w:rsidR="00976F3C" w:rsidRPr="00976F3C" w:rsidRDefault="00976F3C" w:rsidP="00976F3C">
                      <w:pPr>
                        <w:jc w:val="both"/>
                        <w:rPr>
                          <w:rFonts w:eastAsia="Titillium Lt"/>
                          <w:b/>
                          <w:color w:val="002060"/>
                        </w:rPr>
                      </w:pPr>
                      <w:r w:rsidRPr="00976F3C">
                        <w:rPr>
                          <w:rFonts w:eastAsia="Titillium Lt"/>
                          <w:b/>
                          <w:color w:val="002060"/>
                        </w:rPr>
                        <w:t xml:space="preserve">Costo del trámite: </w:t>
                      </w:r>
                    </w:p>
                    <w:p w14:paraId="5F7CD2A7" w14:textId="77777777" w:rsidR="00976F3C" w:rsidRPr="00976F3C" w:rsidRDefault="00976F3C" w:rsidP="00976F3C">
                      <w:pPr>
                        <w:jc w:val="both"/>
                        <w:rPr>
                          <w:bCs/>
                        </w:rPr>
                      </w:pPr>
                      <w:r w:rsidRPr="00976F3C">
                        <w:rPr>
                          <w:rFonts w:eastAsia="Titillium Lt"/>
                          <w:bCs/>
                          <w:color w:val="002060"/>
                        </w:rPr>
                        <w:t>$10 (se cancela por práctica) + cargo por servicios financieros</w:t>
                      </w:r>
                    </w:p>
                  </w:txbxContent>
                </v:textbox>
                <w10:wrap type="square" anchorx="margin"/>
              </v:roundrect>
            </w:pict>
          </mc:Fallback>
        </mc:AlternateContent>
      </w:r>
      <w:r w:rsidRPr="00976F3C">
        <w:rPr>
          <w:rFonts w:eastAsia="Titillium Lt"/>
          <w:color w:val="002060"/>
        </w:rPr>
        <w:t>La licencia es el permiso escrito otorgado por la Dirección General de Energía (DGE) a todo trabajador ocupacionalmente expuesto (TOE) que opera equipos generadores de radiación ionizante o fuentes de radiación o equipos que las contengan.</w:t>
      </w:r>
    </w:p>
    <w:p w14:paraId="02D91686" w14:textId="148E8C10" w:rsidR="00976F3C" w:rsidRPr="00976F3C" w:rsidRDefault="00976F3C" w:rsidP="00976F3C">
      <w:pPr>
        <w:spacing w:before="240" w:line="276" w:lineRule="auto"/>
        <w:jc w:val="both"/>
        <w:rPr>
          <w:sz w:val="18"/>
          <w:szCs w:val="18"/>
        </w:rPr>
      </w:pPr>
      <w:r w:rsidRPr="00976F3C">
        <w:rPr>
          <w:rFonts w:eastAsia="Titillium Lt"/>
          <w:b/>
          <w:color w:val="002060"/>
          <w:sz w:val="24"/>
          <w:szCs w:val="18"/>
        </w:rPr>
        <w:t xml:space="preserve">BASE LEGAL: </w:t>
      </w:r>
    </w:p>
    <w:p w14:paraId="5D41B405" w14:textId="77777777" w:rsidR="00976F3C" w:rsidRPr="00976F3C" w:rsidRDefault="00976F3C" w:rsidP="00976F3C">
      <w:pPr>
        <w:spacing w:line="276" w:lineRule="auto"/>
        <w:jc w:val="both"/>
        <w:rPr>
          <w:sz w:val="20"/>
          <w:szCs w:val="20"/>
        </w:rPr>
      </w:pPr>
      <w:r w:rsidRPr="00976F3C">
        <w:rPr>
          <w:rFonts w:eastAsia="Titillium Lt"/>
          <w:color w:val="002060"/>
          <w:szCs w:val="20"/>
        </w:rPr>
        <w:t>Decreto Ley 11-86, Ley para el Control, Uso y Aplicación de Radioisótopos y Radiaciones Ionizantes y sus Reglamentos.</w:t>
      </w:r>
    </w:p>
    <w:p w14:paraId="3CA41D81" w14:textId="4191DF15" w:rsidR="00976F3C" w:rsidRPr="00976F3C" w:rsidRDefault="00976F3C" w:rsidP="00976F3C">
      <w:pPr>
        <w:spacing w:before="240" w:line="276" w:lineRule="auto"/>
        <w:jc w:val="both"/>
        <w:rPr>
          <w:rFonts w:eastAsia="Titillium Lt"/>
          <w:b/>
          <w:color w:val="002060"/>
          <w:sz w:val="24"/>
          <w:szCs w:val="18"/>
        </w:rPr>
      </w:pPr>
      <w:r w:rsidRPr="00976F3C">
        <w:rPr>
          <w:rFonts w:eastAsia="Titillium Lt"/>
          <w:b/>
          <w:color w:val="002060"/>
          <w:sz w:val="24"/>
          <w:szCs w:val="18"/>
        </w:rPr>
        <w:t>REQUISITOS:</w:t>
      </w:r>
    </w:p>
    <w:p w14:paraId="7F0CA7BD" w14:textId="77777777" w:rsidR="00976F3C" w:rsidRPr="00976F3C" w:rsidRDefault="00976F3C" w:rsidP="00976F3C">
      <w:pPr>
        <w:tabs>
          <w:tab w:val="left" w:pos="1134"/>
        </w:tabs>
        <w:spacing w:line="276" w:lineRule="auto"/>
        <w:jc w:val="both"/>
        <w:rPr>
          <w:rFonts w:eastAsia="Titillium Lt"/>
          <w:color w:val="002060"/>
        </w:rPr>
      </w:pPr>
      <w:r w:rsidRPr="00976F3C">
        <w:rPr>
          <w:rFonts w:eastAsia="Titillium Lt"/>
          <w:color w:val="002060"/>
        </w:rPr>
        <w:t xml:space="preserve">A continuación, se detallan los documentos que debe cargar al sistema, de manera separada, así mismo, todos los documentos a presentar deben de estar </w:t>
      </w:r>
      <w:r w:rsidRPr="00976F3C">
        <w:rPr>
          <w:rFonts w:eastAsia="Titillium Lt"/>
          <w:b/>
          <w:bCs/>
          <w:color w:val="002060"/>
        </w:rPr>
        <w:t>vigentes</w:t>
      </w:r>
      <w:r w:rsidRPr="00976F3C">
        <w:rPr>
          <w:rFonts w:eastAsia="Titillium Lt"/>
          <w:color w:val="002060"/>
        </w:rPr>
        <w:t xml:space="preserve"> a la fecha. </w:t>
      </w:r>
    </w:p>
    <w:p w14:paraId="238C019C" w14:textId="77777777" w:rsidR="00976F3C" w:rsidRPr="00976F3C" w:rsidRDefault="00976F3C" w:rsidP="00976F3C">
      <w:pPr>
        <w:tabs>
          <w:tab w:val="left" w:pos="1134"/>
        </w:tabs>
        <w:spacing w:before="240" w:line="276" w:lineRule="auto"/>
        <w:jc w:val="both"/>
        <w:rPr>
          <w:rFonts w:eastAsia="Titillium Lt"/>
          <w:color w:val="002060"/>
        </w:rPr>
      </w:pPr>
      <w:r w:rsidRPr="00976F3C">
        <w:rPr>
          <w:rFonts w:eastAsia="Titillium Lt"/>
          <w:color w:val="002060"/>
        </w:rPr>
        <w:t>En caso no se encuentre habilitada la casilla correspondiente, para cargar el documento al sistema, cargar en la opción “DOCUMENTOS ADICIONALES”.</w:t>
      </w:r>
    </w:p>
    <w:p w14:paraId="4D269291" w14:textId="77777777" w:rsidR="00976F3C" w:rsidRPr="00976F3C" w:rsidRDefault="00976F3C" w:rsidP="00976F3C">
      <w:pPr>
        <w:widowControl/>
        <w:spacing w:before="240" w:after="240" w:line="276" w:lineRule="auto"/>
        <w:jc w:val="center"/>
        <w:rPr>
          <w:rFonts w:eastAsia="Titillium Lt"/>
          <w:b/>
          <w:color w:val="002060"/>
        </w:rPr>
      </w:pPr>
      <w:r w:rsidRPr="00976F3C">
        <w:rPr>
          <w:rFonts w:eastAsia="Titillium Lt"/>
          <w:b/>
          <w:color w:val="002060"/>
        </w:rPr>
        <w:t>PRIMERA LICENCIA</w:t>
      </w:r>
    </w:p>
    <w:p w14:paraId="5BD196CC" w14:textId="77777777" w:rsidR="00976F3C" w:rsidRPr="00976F3C" w:rsidRDefault="00976F3C" w:rsidP="00976F3C">
      <w:pPr>
        <w:widowControl/>
        <w:numPr>
          <w:ilvl w:val="0"/>
          <w:numId w:val="29"/>
        </w:numPr>
        <w:spacing w:before="120" w:after="120" w:line="276" w:lineRule="auto"/>
        <w:ind w:left="714" w:hanging="357"/>
        <w:jc w:val="both"/>
        <w:rPr>
          <w:rFonts w:eastAsia="Titillium Lt"/>
          <w:b/>
          <w:color w:val="002060"/>
        </w:rPr>
      </w:pPr>
      <w:r w:rsidRPr="00976F3C">
        <w:rPr>
          <w:rFonts w:eastAsia="Titillium Lt"/>
          <w:color w:val="002060"/>
        </w:rPr>
        <w:t>DGE-19 “Formulario de solicitud de Licencia de Operador de Equipo y Sustancias Radiactivas, Práctica Tipo III”</w:t>
      </w:r>
    </w:p>
    <w:p w14:paraId="1292ECF3" w14:textId="77777777" w:rsidR="00976F3C" w:rsidRPr="00976F3C" w:rsidRDefault="00976F3C" w:rsidP="00976F3C">
      <w:pPr>
        <w:widowControl/>
        <w:numPr>
          <w:ilvl w:val="0"/>
          <w:numId w:val="29"/>
        </w:numPr>
        <w:spacing w:before="120" w:after="120" w:line="276" w:lineRule="auto"/>
        <w:ind w:left="714" w:hanging="357"/>
        <w:jc w:val="both"/>
        <w:rPr>
          <w:rFonts w:eastAsia="Titillium Lt"/>
          <w:bCs/>
          <w:color w:val="002060"/>
        </w:rPr>
      </w:pPr>
      <w:r w:rsidRPr="00976F3C">
        <w:rPr>
          <w:rFonts w:eastAsia="Titillium Lt"/>
          <w:bCs/>
          <w:color w:val="002060"/>
        </w:rPr>
        <w:t xml:space="preserve">Documento de identificación personal del solicitante: </w:t>
      </w:r>
    </w:p>
    <w:p w14:paraId="2998DBC7" w14:textId="77777777" w:rsidR="00976F3C" w:rsidRPr="00976F3C" w:rsidRDefault="00976F3C" w:rsidP="00976F3C">
      <w:pPr>
        <w:pStyle w:val="Prrafodelista"/>
        <w:widowControl/>
        <w:numPr>
          <w:ilvl w:val="1"/>
          <w:numId w:val="27"/>
        </w:numPr>
        <w:spacing w:before="120" w:after="120" w:line="276" w:lineRule="auto"/>
        <w:jc w:val="both"/>
        <w:rPr>
          <w:rFonts w:eastAsia="Titillium Lt"/>
          <w:color w:val="002060"/>
        </w:rPr>
      </w:pPr>
      <w:r w:rsidRPr="00976F3C">
        <w:rPr>
          <w:rFonts w:eastAsia="Titillium Lt"/>
          <w:color w:val="002060"/>
        </w:rPr>
        <w:t>NACIONAL: Documento Personal de Identificación (DPI), vigente, de ambos lados</w:t>
      </w:r>
    </w:p>
    <w:p w14:paraId="68342F4B" w14:textId="77777777" w:rsidR="00976F3C" w:rsidRPr="00976F3C" w:rsidRDefault="00976F3C" w:rsidP="00976F3C">
      <w:pPr>
        <w:pStyle w:val="Prrafodelista"/>
        <w:widowControl/>
        <w:numPr>
          <w:ilvl w:val="1"/>
          <w:numId w:val="27"/>
        </w:numPr>
        <w:spacing w:before="120" w:after="120" w:line="276" w:lineRule="auto"/>
        <w:ind w:left="1434" w:hanging="357"/>
        <w:jc w:val="both"/>
        <w:rPr>
          <w:rFonts w:eastAsia="Titillium Lt"/>
          <w:color w:val="002060"/>
        </w:rPr>
      </w:pPr>
      <w:r w:rsidRPr="00976F3C">
        <w:rPr>
          <w:rFonts w:eastAsia="Titillium Lt"/>
          <w:color w:val="002060"/>
        </w:rPr>
        <w:t>EXTRANJERO: Pasaporte completo, pasta a pasta</w:t>
      </w:r>
    </w:p>
    <w:p w14:paraId="35072D75" w14:textId="77777777" w:rsidR="00976F3C" w:rsidRPr="00976F3C" w:rsidRDefault="00976F3C" w:rsidP="00976F3C">
      <w:pPr>
        <w:widowControl/>
        <w:numPr>
          <w:ilvl w:val="0"/>
          <w:numId w:val="29"/>
        </w:numPr>
        <w:spacing w:before="120" w:after="120" w:line="276" w:lineRule="auto"/>
        <w:jc w:val="both"/>
        <w:rPr>
          <w:rFonts w:eastAsia="Titillium Lt"/>
          <w:color w:val="002060"/>
        </w:rPr>
      </w:pPr>
      <w:r w:rsidRPr="00976F3C">
        <w:rPr>
          <w:rFonts w:eastAsia="Titillium Lt"/>
          <w:color w:val="002060"/>
        </w:rPr>
        <w:t xml:space="preserve">Acreditar grado académico acorde a la práctica para la cual solicita la licencia: </w:t>
      </w:r>
    </w:p>
    <w:p w14:paraId="6F67B9D7" w14:textId="77777777" w:rsidR="00976F3C" w:rsidRPr="00976F3C" w:rsidRDefault="00976F3C" w:rsidP="00976F3C">
      <w:pPr>
        <w:widowControl/>
        <w:numPr>
          <w:ilvl w:val="1"/>
          <w:numId w:val="29"/>
        </w:numPr>
        <w:spacing w:before="120" w:after="120" w:line="276" w:lineRule="auto"/>
        <w:jc w:val="both"/>
        <w:rPr>
          <w:rFonts w:eastAsia="Titillium Lt"/>
          <w:color w:val="002060"/>
        </w:rPr>
      </w:pPr>
      <w:r w:rsidRPr="00976F3C">
        <w:rPr>
          <w:rFonts w:eastAsia="Titillium Lt"/>
          <w:color w:val="002060"/>
        </w:rPr>
        <w:t>UNIVERSITARIO: Título, ambos lados.</w:t>
      </w:r>
    </w:p>
    <w:p w14:paraId="79517339" w14:textId="77777777" w:rsidR="00976F3C" w:rsidRPr="00976F3C" w:rsidRDefault="00976F3C" w:rsidP="00976F3C">
      <w:pPr>
        <w:widowControl/>
        <w:numPr>
          <w:ilvl w:val="1"/>
          <w:numId w:val="29"/>
        </w:numPr>
        <w:spacing w:before="120" w:after="120" w:line="276" w:lineRule="auto"/>
        <w:ind w:left="1434" w:hanging="357"/>
        <w:jc w:val="both"/>
        <w:rPr>
          <w:rFonts w:eastAsia="Titillium Lt"/>
          <w:color w:val="002060"/>
        </w:rPr>
      </w:pPr>
      <w:r w:rsidRPr="00976F3C">
        <w:rPr>
          <w:rFonts w:eastAsia="Titillium Lt"/>
          <w:color w:val="002060"/>
        </w:rPr>
        <w:t>TÉCNICO: Título o diploma técnico, ambos lados, afín a la práctica.</w:t>
      </w:r>
    </w:p>
    <w:p w14:paraId="44BE574E" w14:textId="77777777" w:rsidR="00976F3C" w:rsidRPr="00976F3C" w:rsidRDefault="00976F3C" w:rsidP="00976F3C">
      <w:pPr>
        <w:widowControl/>
        <w:numPr>
          <w:ilvl w:val="1"/>
          <w:numId w:val="29"/>
        </w:numPr>
        <w:spacing w:before="120" w:after="120" w:line="276" w:lineRule="auto"/>
        <w:ind w:left="1434" w:hanging="357"/>
        <w:jc w:val="both"/>
        <w:rPr>
          <w:rFonts w:eastAsia="Titillium Lt"/>
          <w:color w:val="002060"/>
        </w:rPr>
      </w:pPr>
      <w:r w:rsidRPr="00976F3C">
        <w:rPr>
          <w:rFonts w:eastAsia="Titillium Lt"/>
          <w:color w:val="002060"/>
        </w:rPr>
        <w:t>NIVEL MEDIO: Título o diploma, ambos lados (aplica únicamente área Industria y Dental).</w:t>
      </w:r>
    </w:p>
    <w:p w14:paraId="55282014" w14:textId="77777777" w:rsidR="00976F3C" w:rsidRPr="00976F3C" w:rsidRDefault="00976F3C" w:rsidP="00976F3C">
      <w:pPr>
        <w:widowControl/>
        <w:numPr>
          <w:ilvl w:val="0"/>
          <w:numId w:val="29"/>
        </w:numPr>
        <w:spacing w:before="120" w:after="120" w:line="276" w:lineRule="auto"/>
        <w:ind w:left="714" w:hanging="357"/>
        <w:jc w:val="both"/>
        <w:rPr>
          <w:rFonts w:eastAsia="Titillium Lt"/>
          <w:color w:val="002060"/>
        </w:rPr>
      </w:pPr>
      <w:r w:rsidRPr="00976F3C">
        <w:rPr>
          <w:rFonts w:eastAsia="Titillium Lt"/>
          <w:color w:val="002060"/>
        </w:rPr>
        <w:t>Diploma o constancia, de aprobación de Curso Básico de Protección y Seguridad Radiológica, específico para la práctica, reconocido por esta Dirección.</w:t>
      </w:r>
    </w:p>
    <w:p w14:paraId="7F6389CF" w14:textId="77777777" w:rsidR="00976F3C" w:rsidRPr="00976F3C" w:rsidRDefault="00976F3C" w:rsidP="00976F3C">
      <w:pPr>
        <w:widowControl/>
        <w:spacing w:before="240" w:after="120" w:line="276" w:lineRule="auto"/>
        <w:jc w:val="center"/>
        <w:rPr>
          <w:rFonts w:eastAsia="Titillium Lt"/>
          <w:b/>
          <w:color w:val="002060"/>
        </w:rPr>
      </w:pPr>
      <w:r w:rsidRPr="00976F3C">
        <w:rPr>
          <w:rFonts w:eastAsia="Titillium Lt"/>
          <w:b/>
          <w:color w:val="002060"/>
        </w:rPr>
        <w:t xml:space="preserve">RENOVACIÓN </w:t>
      </w:r>
    </w:p>
    <w:p w14:paraId="28AAD5A4" w14:textId="77777777" w:rsidR="00976F3C" w:rsidRPr="00976F3C" w:rsidRDefault="00976F3C" w:rsidP="00976F3C">
      <w:pPr>
        <w:widowControl/>
        <w:jc w:val="center"/>
        <w:rPr>
          <w:rFonts w:eastAsia="Titillium Lt"/>
          <w:bCs/>
          <w:color w:val="002060"/>
          <w:sz w:val="18"/>
          <w:szCs w:val="18"/>
        </w:rPr>
      </w:pPr>
      <w:r w:rsidRPr="00976F3C">
        <w:rPr>
          <w:rFonts w:eastAsia="Titillium Lt"/>
          <w:bCs/>
          <w:color w:val="002060"/>
          <w:sz w:val="18"/>
          <w:szCs w:val="18"/>
        </w:rPr>
        <w:t>Aplica para ingreso de la solicitud tres (3) meses antes del vencimiento de la Licencia</w:t>
      </w:r>
    </w:p>
    <w:p w14:paraId="3CD2CFC4" w14:textId="77777777" w:rsidR="00976F3C" w:rsidRPr="00976F3C" w:rsidRDefault="00976F3C" w:rsidP="00976F3C">
      <w:pPr>
        <w:widowControl/>
        <w:jc w:val="center"/>
        <w:rPr>
          <w:rFonts w:eastAsia="Titillium Lt"/>
          <w:bCs/>
          <w:color w:val="002060"/>
          <w:sz w:val="18"/>
          <w:szCs w:val="18"/>
        </w:rPr>
      </w:pPr>
      <w:r w:rsidRPr="00976F3C">
        <w:rPr>
          <w:rFonts w:eastAsia="Titillium Lt"/>
          <w:bCs/>
          <w:color w:val="002060"/>
          <w:sz w:val="18"/>
          <w:szCs w:val="18"/>
        </w:rPr>
        <w:t>Artículo 43, Reglamento de Seguridad y Protección Radiológica, Acuerdo Gubernativo 55-2001</w:t>
      </w:r>
    </w:p>
    <w:p w14:paraId="7E796E36" w14:textId="77777777" w:rsidR="00976F3C" w:rsidRPr="00976F3C" w:rsidRDefault="00976F3C" w:rsidP="00976F3C">
      <w:pPr>
        <w:widowControl/>
        <w:numPr>
          <w:ilvl w:val="0"/>
          <w:numId w:val="40"/>
        </w:numPr>
        <w:spacing w:before="120" w:after="120" w:line="276" w:lineRule="auto"/>
        <w:ind w:left="714" w:hanging="357"/>
        <w:jc w:val="both"/>
        <w:rPr>
          <w:rFonts w:eastAsia="Titillium Lt"/>
          <w:b/>
          <w:color w:val="002060"/>
        </w:rPr>
      </w:pPr>
      <w:r w:rsidRPr="00976F3C">
        <w:rPr>
          <w:rFonts w:eastAsia="Titillium Lt"/>
          <w:color w:val="002060"/>
        </w:rPr>
        <w:t>DGE-19 “Formulario de solicitud de Licencia de Operador de Equipo y Sustancias Radiactivas, Práctica Tipo III”</w:t>
      </w:r>
    </w:p>
    <w:p w14:paraId="13860FEC" w14:textId="77777777" w:rsidR="00976F3C" w:rsidRPr="00976F3C" w:rsidRDefault="00976F3C" w:rsidP="00976F3C">
      <w:pPr>
        <w:widowControl/>
        <w:numPr>
          <w:ilvl w:val="0"/>
          <w:numId w:val="40"/>
        </w:numPr>
        <w:spacing w:before="120" w:after="120" w:line="276" w:lineRule="auto"/>
        <w:ind w:left="714" w:hanging="357"/>
        <w:jc w:val="both"/>
        <w:rPr>
          <w:rFonts w:eastAsia="Titillium Lt"/>
          <w:color w:val="002060"/>
        </w:rPr>
      </w:pPr>
      <w:r w:rsidRPr="00976F3C">
        <w:rPr>
          <w:rFonts w:eastAsia="Titillium Lt"/>
          <w:color w:val="002060"/>
        </w:rPr>
        <w:t>Constancia de aprobación de Curso de Actualización de Protección y Seguridad Radiológica, específico para la práctica, reconocido por esta Dirección.</w:t>
      </w:r>
    </w:p>
    <w:p w14:paraId="191D7F6B" w14:textId="42E86F7E" w:rsidR="00976F3C" w:rsidRPr="00976F3C" w:rsidRDefault="00976F3C" w:rsidP="00976F3C">
      <w:pPr>
        <w:widowControl/>
        <w:spacing w:before="240" w:after="120" w:line="276" w:lineRule="auto"/>
        <w:rPr>
          <w:rFonts w:eastAsia="Titillium Lt"/>
          <w:color w:val="002060"/>
        </w:rPr>
      </w:pPr>
      <w:r w:rsidRPr="00976F3C">
        <w:rPr>
          <w:rFonts w:eastAsia="Titillium Lt"/>
          <w:b/>
          <w:color w:val="002060"/>
        </w:rPr>
        <w:t>Documentos Adicionales:</w:t>
      </w:r>
      <w:r w:rsidRPr="00976F3C">
        <w:rPr>
          <w:rFonts w:eastAsia="Titillium Lt"/>
          <w:color w:val="002060"/>
        </w:rPr>
        <w:t xml:space="preserve"> </w:t>
      </w:r>
    </w:p>
    <w:p w14:paraId="1BADE592" w14:textId="77777777" w:rsidR="00976F3C" w:rsidRPr="00976F3C" w:rsidRDefault="00976F3C" w:rsidP="00976F3C">
      <w:pPr>
        <w:widowControl/>
        <w:spacing w:before="120" w:after="120" w:line="276" w:lineRule="auto"/>
        <w:rPr>
          <w:rFonts w:eastAsia="Titillium Lt"/>
          <w:color w:val="002060"/>
        </w:rPr>
      </w:pPr>
      <w:r w:rsidRPr="00976F3C">
        <w:rPr>
          <w:rFonts w:eastAsia="Titillium Lt"/>
          <w:color w:val="002060"/>
        </w:rPr>
        <w:t>Constancia de colegiado activo (Cuando aplique)</w:t>
      </w:r>
    </w:p>
    <w:p w14:paraId="41D0CC9B" w14:textId="483430EA"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lastRenderedPageBreak/>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0"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1"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1"/>
      <w:r w:rsidRPr="00263450">
        <w:rPr>
          <w:rFonts w:eastAsia="Titillium Lt"/>
          <w:color w:val="002060"/>
        </w:rPr>
        <w:t>en el sistema, de conformidad con el Acuerdo Ministerial 208-2016 y Acuerdo Ministerial 230-2018.</w:t>
      </w:r>
    </w:p>
    <w:bookmarkEnd w:id="0"/>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20D957F3"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2959D5">
        <w:rPr>
          <w:rFonts w:eastAsia="Titillium Lt"/>
          <w:color w:val="002060"/>
        </w:rPr>
        <w:t>2</w:t>
      </w:r>
      <w:r w:rsidR="00976F3C">
        <w:rPr>
          <w:rFonts w:eastAsia="Titillium Lt"/>
          <w:color w:val="002060"/>
        </w:rPr>
        <w:t>1</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2"/>
      <w:bookmarkEnd w:id="3"/>
    </w:p>
    <w:p w14:paraId="5DAE0206" w14:textId="3792BDF7" w:rsidR="00A85F27" w:rsidRPr="00263450" w:rsidRDefault="00A85F27" w:rsidP="00F451F4">
      <w:pPr>
        <w:widowControl/>
        <w:autoSpaceDE/>
        <w:autoSpaceDN/>
        <w:spacing w:after="160" w:line="259" w:lineRule="auto"/>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268D" w14:textId="77777777" w:rsidR="009C3AD3" w:rsidRDefault="009C3AD3" w:rsidP="009605AA">
      <w:r>
        <w:separator/>
      </w:r>
    </w:p>
  </w:endnote>
  <w:endnote w:type="continuationSeparator" w:id="0">
    <w:p w14:paraId="617C1634" w14:textId="77777777" w:rsidR="009C3AD3" w:rsidRDefault="009C3AD3"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43B7" w14:textId="77777777" w:rsidR="009C3AD3" w:rsidRDefault="009C3AD3" w:rsidP="009605AA">
      <w:r>
        <w:separator/>
      </w:r>
    </w:p>
  </w:footnote>
  <w:footnote w:type="continuationSeparator" w:id="0">
    <w:p w14:paraId="584F5611" w14:textId="77777777" w:rsidR="009C3AD3" w:rsidRDefault="009C3AD3"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FuQ9d8kvvWeRbPnOA8bFhzQgAD4DcAE22MKR+udhj+6mcIBcCbpfWZ9GSE1WzvjPy1thzkjrOw72fIiHZcUpA==" w:salt="CgSEAWGidgKM2p/dj50PY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C1039"/>
    <w:rsid w:val="000C3D8D"/>
    <w:rsid w:val="000D0BEA"/>
    <w:rsid w:val="000E6969"/>
    <w:rsid w:val="00101356"/>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A781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959D5"/>
    <w:rsid w:val="002A24E6"/>
    <w:rsid w:val="002A4BFE"/>
    <w:rsid w:val="002A64F2"/>
    <w:rsid w:val="002D6B87"/>
    <w:rsid w:val="002E3854"/>
    <w:rsid w:val="003129DA"/>
    <w:rsid w:val="00315157"/>
    <w:rsid w:val="0032497A"/>
    <w:rsid w:val="00335169"/>
    <w:rsid w:val="00341A31"/>
    <w:rsid w:val="00344B7A"/>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2647"/>
    <w:rsid w:val="005C469A"/>
    <w:rsid w:val="005E49DD"/>
    <w:rsid w:val="005F6D9E"/>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8CA"/>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76F3C"/>
    <w:rsid w:val="00980629"/>
    <w:rsid w:val="00984502"/>
    <w:rsid w:val="009A771E"/>
    <w:rsid w:val="009B4278"/>
    <w:rsid w:val="009C2D3D"/>
    <w:rsid w:val="009C34CC"/>
    <w:rsid w:val="009C3AD3"/>
    <w:rsid w:val="009C78B3"/>
    <w:rsid w:val="009D16A4"/>
    <w:rsid w:val="009F5E4F"/>
    <w:rsid w:val="00A02401"/>
    <w:rsid w:val="00A067EE"/>
    <w:rsid w:val="00A15796"/>
    <w:rsid w:val="00A32F4B"/>
    <w:rsid w:val="00A400F3"/>
    <w:rsid w:val="00A4438D"/>
    <w:rsid w:val="00A44C30"/>
    <w:rsid w:val="00A578E0"/>
    <w:rsid w:val="00A61567"/>
    <w:rsid w:val="00A67E0D"/>
    <w:rsid w:val="00A85F27"/>
    <w:rsid w:val="00A870CF"/>
    <w:rsid w:val="00A91B2D"/>
    <w:rsid w:val="00A96702"/>
    <w:rsid w:val="00AA3314"/>
    <w:rsid w:val="00AA5D31"/>
    <w:rsid w:val="00AA6D63"/>
    <w:rsid w:val="00AA6D95"/>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16E5E"/>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5504"/>
    <w:rsid w:val="00F3715E"/>
    <w:rsid w:val="00F451F4"/>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4434">
      <w:bodyDiv w:val="1"/>
      <w:marLeft w:val="0"/>
      <w:marRight w:val="0"/>
      <w:marTop w:val="0"/>
      <w:marBottom w:val="0"/>
      <w:divBdr>
        <w:top w:val="none" w:sz="0" w:space="0" w:color="auto"/>
        <w:left w:val="none" w:sz="0" w:space="0" w:color="auto"/>
        <w:bottom w:val="none" w:sz="0" w:space="0" w:color="auto"/>
        <w:right w:val="none" w:sz="0" w:space="0" w:color="auto"/>
      </w:divBdr>
    </w:div>
    <w:div w:id="340664715">
      <w:bodyDiv w:val="1"/>
      <w:marLeft w:val="0"/>
      <w:marRight w:val="0"/>
      <w:marTop w:val="0"/>
      <w:marBottom w:val="0"/>
      <w:divBdr>
        <w:top w:val="none" w:sz="0" w:space="0" w:color="auto"/>
        <w:left w:val="none" w:sz="0" w:space="0" w:color="auto"/>
        <w:bottom w:val="none" w:sz="0" w:space="0" w:color="auto"/>
        <w:right w:val="none" w:sz="0" w:space="0" w:color="auto"/>
      </w:divBdr>
    </w:div>
    <w:div w:id="445276716">
      <w:bodyDiv w:val="1"/>
      <w:marLeft w:val="0"/>
      <w:marRight w:val="0"/>
      <w:marTop w:val="0"/>
      <w:marBottom w:val="0"/>
      <w:divBdr>
        <w:top w:val="none" w:sz="0" w:space="0" w:color="auto"/>
        <w:left w:val="none" w:sz="0" w:space="0" w:color="auto"/>
        <w:bottom w:val="none" w:sz="0" w:space="0" w:color="auto"/>
        <w:right w:val="none" w:sz="0" w:space="0" w:color="auto"/>
      </w:divBdr>
    </w:div>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18036996">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3600</Characters>
  <Application>Microsoft Office Word</Application>
  <DocSecurity>8</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2024-03-01T19:11:00Z</dcterms:created>
  <dcterms:modified xsi:type="dcterms:W3CDTF">2024-03-01T19:31:00Z</dcterms:modified>
</cp:coreProperties>
</file>