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A744D" w14:textId="77777777" w:rsidR="00DB3D56" w:rsidRPr="00866F16" w:rsidRDefault="00DB3D56" w:rsidP="009847AE">
      <w:pPr>
        <w:pStyle w:val="Ttulo"/>
        <w:spacing w:before="0"/>
        <w:ind w:left="0" w:firstLine="0"/>
        <w:jc w:val="center"/>
        <w:rPr>
          <w:rFonts w:ascii="Altivo Light" w:eastAsia="Titillium Lt" w:hAnsi="Altivo Light" w:cs="Titillium Lt"/>
          <w:color w:val="002060"/>
          <w:sz w:val="28"/>
          <w:szCs w:val="30"/>
          <w:lang w:val="es-GT"/>
        </w:rPr>
      </w:pPr>
    </w:p>
    <w:p w14:paraId="4E7494D6" w14:textId="0F301076" w:rsidR="00093798" w:rsidRPr="00866F16" w:rsidRDefault="00105635" w:rsidP="009847AE">
      <w:pPr>
        <w:pStyle w:val="Ttulo"/>
        <w:spacing w:before="0"/>
        <w:ind w:left="0" w:firstLine="0"/>
        <w:jc w:val="center"/>
        <w:rPr>
          <w:rFonts w:ascii="Altivo Light" w:eastAsia="Titillium Lt" w:hAnsi="Altivo Light" w:cs="Titillium Lt"/>
          <w:color w:val="002060"/>
          <w:sz w:val="28"/>
          <w:szCs w:val="30"/>
          <w:lang w:val="es-GT"/>
        </w:rPr>
      </w:pPr>
      <w:r w:rsidRPr="00866F16">
        <w:rPr>
          <w:rFonts w:ascii="Altivo Light" w:eastAsia="Titillium Lt" w:hAnsi="Altivo Light" w:cs="Titillium Lt"/>
          <w:color w:val="002060"/>
          <w:sz w:val="28"/>
          <w:szCs w:val="30"/>
          <w:lang w:val="es-GT"/>
        </w:rPr>
        <w:t xml:space="preserve">INSTRUCTIVO PARA </w:t>
      </w:r>
      <w:r w:rsidR="00B035FF" w:rsidRPr="00866F16">
        <w:rPr>
          <w:rFonts w:ascii="Altivo Light" w:eastAsia="Titillium Lt" w:hAnsi="Altivo Light" w:cs="Titillium Lt"/>
          <w:color w:val="002060"/>
          <w:sz w:val="28"/>
          <w:szCs w:val="30"/>
          <w:lang w:val="es-GT"/>
        </w:rPr>
        <w:t>SOLICITUD DE CERTIFIC</w:t>
      </w:r>
      <w:r w:rsidR="00352C7F" w:rsidRPr="00866F16">
        <w:rPr>
          <w:rFonts w:ascii="Altivo Light" w:eastAsia="Titillium Lt" w:hAnsi="Altivo Light" w:cs="Titillium Lt"/>
          <w:color w:val="002060"/>
          <w:sz w:val="28"/>
          <w:szCs w:val="30"/>
          <w:lang w:val="es-GT"/>
        </w:rPr>
        <w:t>A</w:t>
      </w:r>
      <w:r w:rsidR="00FB66F2" w:rsidRPr="00866F16">
        <w:rPr>
          <w:rFonts w:ascii="Altivo Light" w:eastAsia="Titillium Lt" w:hAnsi="Altivo Light" w:cs="Titillium Lt"/>
          <w:color w:val="002060"/>
          <w:sz w:val="28"/>
          <w:szCs w:val="30"/>
          <w:lang w:val="es-GT"/>
        </w:rPr>
        <w:t>C</w:t>
      </w:r>
      <w:r w:rsidR="000946E2" w:rsidRPr="00866F16">
        <w:rPr>
          <w:rFonts w:ascii="Altivo Light" w:eastAsia="Titillium Lt" w:hAnsi="Altivo Light" w:cs="Titillium Lt"/>
          <w:color w:val="002060"/>
          <w:sz w:val="28"/>
          <w:szCs w:val="30"/>
          <w:lang w:val="es-GT"/>
        </w:rPr>
        <w:t>IÓN</w:t>
      </w:r>
      <w:r w:rsidR="00B035FF" w:rsidRPr="00866F16">
        <w:rPr>
          <w:rFonts w:ascii="Altivo Light" w:eastAsia="Titillium Lt" w:hAnsi="Altivo Light" w:cs="Titillium Lt"/>
          <w:color w:val="002060"/>
          <w:sz w:val="28"/>
          <w:szCs w:val="30"/>
          <w:lang w:val="es-GT"/>
        </w:rPr>
        <w:t xml:space="preserve"> DE INSCRIPCIÓN </w:t>
      </w:r>
      <w:r w:rsidR="0004301D" w:rsidRPr="00866F16">
        <w:rPr>
          <w:rFonts w:ascii="Altivo Light" w:eastAsia="Titillium Lt" w:hAnsi="Altivo Light" w:cs="Titillium Lt"/>
          <w:color w:val="002060"/>
          <w:sz w:val="28"/>
          <w:szCs w:val="30"/>
          <w:lang w:val="es-GT"/>
        </w:rPr>
        <w:t xml:space="preserve">VIGENTE DE </w:t>
      </w:r>
      <w:r w:rsidR="00F62024" w:rsidRPr="00866F16">
        <w:rPr>
          <w:rFonts w:ascii="Altivo Light" w:eastAsia="Titillium Lt" w:hAnsi="Altivo Light" w:cs="Titillium Lt"/>
          <w:color w:val="002060"/>
          <w:sz w:val="28"/>
          <w:szCs w:val="30"/>
          <w:lang w:val="es-GT"/>
        </w:rPr>
        <w:t>PRODUCTOR O DISTRIBUIDOR</w:t>
      </w:r>
      <w:r w:rsidR="0004301D" w:rsidRPr="00866F16">
        <w:rPr>
          <w:rFonts w:ascii="Altivo Light" w:eastAsia="Titillium Lt" w:hAnsi="Altivo Light" w:cs="Titillium Lt"/>
          <w:color w:val="002060"/>
          <w:sz w:val="28"/>
          <w:szCs w:val="30"/>
          <w:lang w:val="es-GT"/>
        </w:rPr>
        <w:t>A</w:t>
      </w:r>
      <w:r w:rsidR="00F62024" w:rsidRPr="00866F16">
        <w:rPr>
          <w:rFonts w:ascii="Altivo Light" w:eastAsia="Titillium Lt" w:hAnsi="Altivo Light" w:cs="Titillium Lt"/>
          <w:color w:val="002060"/>
          <w:sz w:val="28"/>
          <w:szCs w:val="30"/>
          <w:lang w:val="es-GT"/>
        </w:rPr>
        <w:t xml:space="preserve"> </w:t>
      </w:r>
      <w:r w:rsidR="004F1712" w:rsidRPr="00866F16">
        <w:rPr>
          <w:rFonts w:ascii="Altivo Light" w:eastAsia="Titillium Lt" w:hAnsi="Altivo Light" w:cs="Titillium Lt"/>
          <w:color w:val="002060"/>
          <w:sz w:val="28"/>
          <w:szCs w:val="30"/>
          <w:lang w:val="es-GT"/>
        </w:rPr>
        <w:t>DE ALCOHOL CARBURANTE</w:t>
      </w:r>
    </w:p>
    <w:p w14:paraId="29FC4449" w14:textId="77777777" w:rsidR="00F62024" w:rsidRPr="00866F16" w:rsidRDefault="00F62024" w:rsidP="00F62024">
      <w:pPr>
        <w:pStyle w:val="Ttulo"/>
        <w:spacing w:before="0"/>
        <w:ind w:left="0" w:firstLine="0"/>
        <w:jc w:val="left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</w:p>
    <w:p w14:paraId="0907554A" w14:textId="1BF53B9A" w:rsidR="00DE5805" w:rsidRPr="00866F16" w:rsidRDefault="00E82EB3" w:rsidP="00F62024">
      <w:pPr>
        <w:pStyle w:val="Ttulo"/>
        <w:spacing w:before="0"/>
        <w:ind w:left="0" w:firstLine="0"/>
        <w:jc w:val="left"/>
        <w:rPr>
          <w:rFonts w:ascii="Altivo Light" w:eastAsia="Titillium Lt" w:hAnsi="Altivo Light" w:cs="Titillium Lt"/>
          <w:color w:val="002060"/>
          <w:sz w:val="24"/>
          <w:szCs w:val="24"/>
          <w:lang w:val="es-GT"/>
        </w:rPr>
      </w:pPr>
      <w:r w:rsidRPr="00866F16">
        <w:rPr>
          <w:rFonts w:ascii="Altivo Light" w:eastAsia="Titillium Lt" w:hAnsi="Altivo Light" w:cs="Titillium Lt"/>
          <w:color w:val="002060"/>
          <w:sz w:val="24"/>
          <w:szCs w:val="24"/>
          <w:lang w:val="es-GT"/>
        </w:rPr>
        <w:t>Descripción del trámite:</w:t>
      </w:r>
    </w:p>
    <w:p w14:paraId="65A560F2" w14:textId="2C2A7CA7" w:rsidR="00DE5805" w:rsidRPr="00866F16" w:rsidRDefault="00F62024" w:rsidP="00754BF1">
      <w:pPr>
        <w:tabs>
          <w:tab w:val="left" w:pos="1134"/>
        </w:tabs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  <w:bookmarkStart w:id="0" w:name="_Hlk146276821"/>
      <w:r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S</w:t>
      </w:r>
      <w:r w:rsidR="00352C7F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olicitud </w:t>
      </w:r>
      <w:r w:rsidR="007D1C12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de</w:t>
      </w:r>
      <w:r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certificación</w:t>
      </w:r>
      <w:r w:rsidR="00352C7F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de inscripción </w:t>
      </w:r>
      <w:r w:rsidR="007D1C12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vigente </w:t>
      </w:r>
      <w:r w:rsidR="0004301D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de P</w:t>
      </w:r>
      <w:r w:rsidR="00352C7F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roductor o </w:t>
      </w:r>
      <w:r w:rsidR="0004301D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</w:t>
      </w:r>
      <w:r w:rsidR="00352C7F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istribuidor</w:t>
      </w:r>
      <w:r w:rsidR="0004301D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a</w:t>
      </w:r>
      <w:r w:rsidR="00352C7F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de alcohol carburante</w:t>
      </w:r>
      <w:bookmarkEnd w:id="0"/>
      <w:r w:rsidR="00352C7F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.</w:t>
      </w:r>
    </w:p>
    <w:p w14:paraId="148517FB" w14:textId="5C55C0F4" w:rsidR="00DE5805" w:rsidRPr="00866F16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50F5B985" w14:textId="60D8406F" w:rsidR="00DE5805" w:rsidRPr="00866F16" w:rsidRDefault="0004301D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  <w:r w:rsidRPr="00866F16">
        <w:rPr>
          <w:rFonts w:ascii="Altivo Light" w:hAnsi="Altivo Light"/>
          <w:noProof/>
          <w:lang w:val="es-GT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257422B" wp14:editId="5883DDED">
                <wp:simplePos x="0" y="0"/>
                <wp:positionH relativeFrom="margin">
                  <wp:posOffset>3067050</wp:posOffset>
                </wp:positionH>
                <wp:positionV relativeFrom="paragraph">
                  <wp:posOffset>6985</wp:posOffset>
                </wp:positionV>
                <wp:extent cx="3222171" cy="1676400"/>
                <wp:effectExtent l="0" t="0" r="16510" b="19050"/>
                <wp:wrapNone/>
                <wp:docPr id="14" name="Rectángulo: esquinas redondead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2171" cy="1676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25400" cap="flat" cmpd="sng">
                          <a:solidFill>
                            <a:srgbClr val="00206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E6B7065" w14:textId="77777777" w:rsidR="00DE5805" w:rsidRPr="00FB6F7B" w:rsidRDefault="00E82EB3" w:rsidP="00716A21">
                            <w:pPr>
                              <w:jc w:val="both"/>
                              <w:textDirection w:val="btLr"/>
                              <w:rPr>
                                <w:rFonts w:ascii="Altivo Light" w:hAnsi="Altivo Light"/>
                                <w:sz w:val="20"/>
                                <w:szCs w:val="20"/>
                              </w:rPr>
                            </w:pPr>
                            <w:r w:rsidRPr="00FB6F7B">
                              <w:rPr>
                                <w:rFonts w:ascii="Altivo Light" w:eastAsia="Titillium Lt" w:hAnsi="Altivo Light" w:cs="Titillium Lt"/>
                                <w:b/>
                                <w:color w:val="002060"/>
                                <w:sz w:val="20"/>
                                <w:szCs w:val="20"/>
                              </w:rPr>
                              <w:t>Resultado del trámite:</w:t>
                            </w:r>
                          </w:p>
                          <w:p w14:paraId="4AC3862B" w14:textId="6B970D3B" w:rsidR="00DE5805" w:rsidRPr="00FB6F7B" w:rsidRDefault="00867295" w:rsidP="00716A21">
                            <w:pPr>
                              <w:jc w:val="both"/>
                              <w:textDirection w:val="btLr"/>
                              <w:rPr>
                                <w:rFonts w:ascii="Altivo Light" w:hAnsi="Altivo Light"/>
                                <w:sz w:val="20"/>
                                <w:szCs w:val="20"/>
                              </w:rPr>
                            </w:pPr>
                            <w:r w:rsidRPr="00FB6F7B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</w:rPr>
                              <w:t>Certifica</w:t>
                            </w:r>
                            <w:r w:rsidR="00650878" w:rsidRPr="00FB6F7B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</w:rPr>
                              <w:t>ción</w:t>
                            </w:r>
                            <w:r w:rsidRPr="00FB6F7B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</w:rPr>
                              <w:t xml:space="preserve"> de Inscripción Vigente.</w:t>
                            </w:r>
                          </w:p>
                          <w:p w14:paraId="49FEF14B" w14:textId="77777777" w:rsidR="00DE5805" w:rsidRPr="00FB6F7B" w:rsidRDefault="00DE5805" w:rsidP="00716A21">
                            <w:pPr>
                              <w:jc w:val="both"/>
                              <w:textDirection w:val="btLr"/>
                              <w:rPr>
                                <w:rFonts w:ascii="Altivo Light" w:hAnsi="Altivo Light"/>
                                <w:sz w:val="20"/>
                                <w:szCs w:val="20"/>
                              </w:rPr>
                            </w:pPr>
                          </w:p>
                          <w:p w14:paraId="547BA3A2" w14:textId="466D1FF7" w:rsidR="00DE5805" w:rsidRPr="00FB6F7B" w:rsidRDefault="00E82EB3" w:rsidP="00716A21">
                            <w:pPr>
                              <w:jc w:val="both"/>
                              <w:textDirection w:val="btLr"/>
                              <w:rPr>
                                <w:rFonts w:ascii="Altivo Light" w:eastAsia="Titillium Lt" w:hAnsi="Altivo Light" w:cs="Titillium Lt"/>
                                <w:b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FB6F7B">
                              <w:rPr>
                                <w:rFonts w:ascii="Altivo Light" w:eastAsia="Titillium Lt" w:hAnsi="Altivo Light" w:cs="Titillium Lt"/>
                                <w:b/>
                                <w:color w:val="002060"/>
                                <w:sz w:val="20"/>
                                <w:szCs w:val="20"/>
                              </w:rPr>
                              <w:t>Costo del trámite:</w:t>
                            </w:r>
                          </w:p>
                          <w:p w14:paraId="637033F9" w14:textId="2E95C60A" w:rsidR="00943AD5" w:rsidRPr="00FB6F7B" w:rsidRDefault="000946E2" w:rsidP="00716A21">
                            <w:pPr>
                              <w:jc w:val="both"/>
                              <w:textDirection w:val="btLr"/>
                              <w:rPr>
                                <w:rFonts w:ascii="Altivo Light" w:hAnsi="Altivo Light"/>
                                <w:bCs/>
                                <w:sz w:val="20"/>
                                <w:szCs w:val="20"/>
                              </w:rPr>
                            </w:pPr>
                            <w:r w:rsidRPr="00FB6F7B">
                              <w:rPr>
                                <w:rFonts w:ascii="Altivo Light" w:eastAsia="Titillium Lt" w:hAnsi="Altivo Light" w:cs="Titillium Lt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Dos </w:t>
                            </w:r>
                            <w:r w:rsidR="0004301D" w:rsidRPr="00FB6F7B">
                              <w:rPr>
                                <w:rFonts w:ascii="Altivo Light" w:eastAsia="Titillium Lt" w:hAnsi="Altivo Light" w:cs="Titillium Lt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S</w:t>
                            </w:r>
                            <w:r w:rsidRPr="00FB6F7B">
                              <w:rPr>
                                <w:rFonts w:ascii="Altivo Light" w:eastAsia="Titillium Lt" w:hAnsi="Altivo Light" w:cs="Titillium Lt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alarios mensuales mínimos vigentes para las actividades no agrícolas </w:t>
                            </w:r>
                            <w:r w:rsidR="0004301D" w:rsidRPr="00FB6F7B">
                              <w:rPr>
                                <w:rFonts w:ascii="Altivo Light" w:eastAsia="Titillium Lt" w:hAnsi="Altivo Light" w:cs="Titillium Lt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de la Circunscripción Económica Uno</w:t>
                            </w:r>
                            <w:r w:rsidRPr="00FB6F7B">
                              <w:rPr>
                                <w:rFonts w:ascii="Altivo Light" w:eastAsia="Titillium Lt" w:hAnsi="Altivo Light" w:cs="Titillium Lt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, según </w:t>
                            </w:r>
                            <w:r w:rsidR="0004301D" w:rsidRPr="00FB6F7B">
                              <w:rPr>
                                <w:rFonts w:ascii="Altivo Light" w:eastAsia="Titillium Lt" w:hAnsi="Altivo Light" w:cs="Titillium Lt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Tarifas </w:t>
                            </w:r>
                            <w:r w:rsidRPr="00FB6F7B">
                              <w:rPr>
                                <w:rFonts w:ascii="Altivo Light" w:eastAsia="Titillium Lt" w:hAnsi="Altivo Light" w:cs="Titillium Lt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del Acuerdo Gubernativo Número </w:t>
                            </w:r>
                            <w:r w:rsidR="0004301D" w:rsidRPr="00FB6F7B">
                              <w:rPr>
                                <w:rFonts w:ascii="Altivo Light" w:eastAsia="Titillium Lt" w:hAnsi="Altivo Light" w:cs="Titillium Lt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257</w:t>
                            </w:r>
                            <w:r w:rsidRPr="00FB6F7B">
                              <w:rPr>
                                <w:rFonts w:ascii="Altivo Light" w:eastAsia="Titillium Lt" w:hAnsi="Altivo Light" w:cs="Titillium Lt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-202</w:t>
                            </w:r>
                            <w:r w:rsidR="0004301D" w:rsidRPr="00FB6F7B">
                              <w:rPr>
                                <w:rFonts w:ascii="Altivo Light" w:eastAsia="Titillium Lt" w:hAnsi="Altivo Light" w:cs="Titillium Lt"/>
                                <w:bCs/>
                                <w:color w:val="002060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37D024CE" w14:textId="77777777" w:rsidR="00DE5805" w:rsidRDefault="00DE5805" w:rsidP="00716A21">
                            <w:pPr>
                              <w:jc w:val="both"/>
                              <w:textDirection w:val="btLr"/>
                            </w:pPr>
                          </w:p>
                          <w:p w14:paraId="4AE173EF" w14:textId="0869A573" w:rsidR="00DE5805" w:rsidRDefault="00DE580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57422B" id="Rectángulo: esquinas redondeadas 14" o:spid="_x0000_s1026" style="position:absolute;margin-left:241.5pt;margin-top:.55pt;width:253.7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" fillcolor="white [3201]" strokecolor="#002060" strokeweight="2pt">
                <v:stroke startarrowwidth="narrow" startarrowlength="short" endarrowwidth="narrow" endarrowlength="short"/>
                <v:textbox inset="2.53958mm,1.2694mm,2.53958mm,1.2694mm">
                  <w:txbxContent>
                    <w:p w14:paraId="0E6B7065" w14:textId="77777777" w:rsidR="00DE5805" w:rsidRPr="00FB6F7B" w:rsidRDefault="00E82EB3" w:rsidP="00716A21">
                      <w:pPr>
                        <w:jc w:val="both"/>
                        <w:textDirection w:val="btLr"/>
                        <w:rPr>
                          <w:rFonts w:ascii="Altivo Light" w:hAnsi="Altivo Light"/>
                          <w:sz w:val="20"/>
                          <w:szCs w:val="20"/>
                        </w:rPr>
                      </w:pPr>
                      <w:r w:rsidRPr="00FB6F7B">
                        <w:rPr>
                          <w:rFonts w:ascii="Altivo Light" w:eastAsia="Titillium Lt" w:hAnsi="Altivo Light" w:cs="Titillium Lt"/>
                          <w:b/>
                          <w:color w:val="002060"/>
                          <w:sz w:val="20"/>
                          <w:szCs w:val="20"/>
                        </w:rPr>
                        <w:t>Resultado del trámite:</w:t>
                      </w:r>
                    </w:p>
                    <w:p w14:paraId="4AC3862B" w14:textId="6B970D3B" w:rsidR="00DE5805" w:rsidRPr="00FB6F7B" w:rsidRDefault="00867295" w:rsidP="00716A21">
                      <w:pPr>
                        <w:jc w:val="both"/>
                        <w:textDirection w:val="btLr"/>
                        <w:rPr>
                          <w:rFonts w:ascii="Altivo Light" w:hAnsi="Altivo Light"/>
                          <w:sz w:val="20"/>
                          <w:szCs w:val="20"/>
                        </w:rPr>
                      </w:pPr>
                      <w:r w:rsidRPr="00FB6F7B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</w:rPr>
                        <w:t>Certifica</w:t>
                      </w:r>
                      <w:r w:rsidR="00650878" w:rsidRPr="00FB6F7B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</w:rPr>
                        <w:t>ción</w:t>
                      </w:r>
                      <w:r w:rsidRPr="00FB6F7B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</w:rPr>
                        <w:t xml:space="preserve"> de Inscripción Vigente.</w:t>
                      </w:r>
                    </w:p>
                    <w:p w14:paraId="49FEF14B" w14:textId="77777777" w:rsidR="00DE5805" w:rsidRPr="00FB6F7B" w:rsidRDefault="00DE5805" w:rsidP="00716A21">
                      <w:pPr>
                        <w:jc w:val="both"/>
                        <w:textDirection w:val="btLr"/>
                        <w:rPr>
                          <w:rFonts w:ascii="Altivo Light" w:hAnsi="Altivo Light"/>
                          <w:sz w:val="20"/>
                          <w:szCs w:val="20"/>
                        </w:rPr>
                      </w:pPr>
                    </w:p>
                    <w:p w14:paraId="547BA3A2" w14:textId="466D1FF7" w:rsidR="00DE5805" w:rsidRPr="00FB6F7B" w:rsidRDefault="00E82EB3" w:rsidP="00716A21">
                      <w:pPr>
                        <w:jc w:val="both"/>
                        <w:textDirection w:val="btLr"/>
                        <w:rPr>
                          <w:rFonts w:ascii="Altivo Light" w:eastAsia="Titillium Lt" w:hAnsi="Altivo Light" w:cs="Titillium Lt"/>
                          <w:b/>
                          <w:color w:val="002060"/>
                          <w:sz w:val="20"/>
                          <w:szCs w:val="20"/>
                        </w:rPr>
                      </w:pPr>
                      <w:r w:rsidRPr="00FB6F7B">
                        <w:rPr>
                          <w:rFonts w:ascii="Altivo Light" w:eastAsia="Titillium Lt" w:hAnsi="Altivo Light" w:cs="Titillium Lt"/>
                          <w:b/>
                          <w:color w:val="002060"/>
                          <w:sz w:val="20"/>
                          <w:szCs w:val="20"/>
                        </w:rPr>
                        <w:t>Costo del trámite:</w:t>
                      </w:r>
                    </w:p>
                    <w:p w14:paraId="637033F9" w14:textId="2E95C60A" w:rsidR="00943AD5" w:rsidRPr="00FB6F7B" w:rsidRDefault="000946E2" w:rsidP="00716A21">
                      <w:pPr>
                        <w:jc w:val="both"/>
                        <w:textDirection w:val="btLr"/>
                        <w:rPr>
                          <w:rFonts w:ascii="Altivo Light" w:hAnsi="Altivo Light"/>
                          <w:bCs/>
                          <w:sz w:val="20"/>
                          <w:szCs w:val="20"/>
                        </w:rPr>
                      </w:pPr>
                      <w:r w:rsidRPr="00FB6F7B">
                        <w:rPr>
                          <w:rFonts w:ascii="Altivo Light" w:eastAsia="Titillium Lt" w:hAnsi="Altivo Light" w:cs="Titillium Lt"/>
                          <w:bCs/>
                          <w:color w:val="002060"/>
                          <w:sz w:val="20"/>
                          <w:szCs w:val="20"/>
                        </w:rPr>
                        <w:t xml:space="preserve">Dos </w:t>
                      </w:r>
                      <w:r w:rsidR="0004301D" w:rsidRPr="00FB6F7B">
                        <w:rPr>
                          <w:rFonts w:ascii="Altivo Light" w:eastAsia="Titillium Lt" w:hAnsi="Altivo Light" w:cs="Titillium Lt"/>
                          <w:bCs/>
                          <w:color w:val="002060"/>
                          <w:sz w:val="20"/>
                          <w:szCs w:val="20"/>
                        </w:rPr>
                        <w:t>S</w:t>
                      </w:r>
                      <w:r w:rsidRPr="00FB6F7B">
                        <w:rPr>
                          <w:rFonts w:ascii="Altivo Light" w:eastAsia="Titillium Lt" w:hAnsi="Altivo Light" w:cs="Titillium Lt"/>
                          <w:bCs/>
                          <w:color w:val="002060"/>
                          <w:sz w:val="20"/>
                          <w:szCs w:val="20"/>
                        </w:rPr>
                        <w:t xml:space="preserve">alarios mensuales mínimos vigentes para las actividades no agrícolas </w:t>
                      </w:r>
                      <w:r w:rsidR="0004301D" w:rsidRPr="00FB6F7B">
                        <w:rPr>
                          <w:rFonts w:ascii="Altivo Light" w:eastAsia="Titillium Lt" w:hAnsi="Altivo Light" w:cs="Titillium Lt"/>
                          <w:bCs/>
                          <w:color w:val="002060"/>
                          <w:sz w:val="20"/>
                          <w:szCs w:val="20"/>
                        </w:rPr>
                        <w:t>de la Circunscripción Económica Uno</w:t>
                      </w:r>
                      <w:r w:rsidRPr="00FB6F7B">
                        <w:rPr>
                          <w:rFonts w:ascii="Altivo Light" w:eastAsia="Titillium Lt" w:hAnsi="Altivo Light" w:cs="Titillium Lt"/>
                          <w:bCs/>
                          <w:color w:val="002060"/>
                          <w:sz w:val="20"/>
                          <w:szCs w:val="20"/>
                        </w:rPr>
                        <w:t xml:space="preserve">, según </w:t>
                      </w:r>
                      <w:r w:rsidR="0004301D" w:rsidRPr="00FB6F7B">
                        <w:rPr>
                          <w:rFonts w:ascii="Altivo Light" w:eastAsia="Titillium Lt" w:hAnsi="Altivo Light" w:cs="Titillium Lt"/>
                          <w:bCs/>
                          <w:color w:val="002060"/>
                          <w:sz w:val="20"/>
                          <w:szCs w:val="20"/>
                        </w:rPr>
                        <w:t xml:space="preserve">Tarifas </w:t>
                      </w:r>
                      <w:r w:rsidRPr="00FB6F7B">
                        <w:rPr>
                          <w:rFonts w:ascii="Altivo Light" w:eastAsia="Titillium Lt" w:hAnsi="Altivo Light" w:cs="Titillium Lt"/>
                          <w:bCs/>
                          <w:color w:val="002060"/>
                          <w:sz w:val="20"/>
                          <w:szCs w:val="20"/>
                        </w:rPr>
                        <w:t xml:space="preserve">del Acuerdo Gubernativo Número </w:t>
                      </w:r>
                      <w:r w:rsidR="0004301D" w:rsidRPr="00FB6F7B">
                        <w:rPr>
                          <w:rFonts w:ascii="Altivo Light" w:eastAsia="Titillium Lt" w:hAnsi="Altivo Light" w:cs="Titillium Lt"/>
                          <w:bCs/>
                          <w:color w:val="002060"/>
                          <w:sz w:val="20"/>
                          <w:szCs w:val="20"/>
                        </w:rPr>
                        <w:t>257</w:t>
                      </w:r>
                      <w:r w:rsidRPr="00FB6F7B">
                        <w:rPr>
                          <w:rFonts w:ascii="Altivo Light" w:eastAsia="Titillium Lt" w:hAnsi="Altivo Light" w:cs="Titillium Lt"/>
                          <w:bCs/>
                          <w:color w:val="002060"/>
                          <w:sz w:val="20"/>
                          <w:szCs w:val="20"/>
                        </w:rPr>
                        <w:t>-202</w:t>
                      </w:r>
                      <w:r w:rsidR="0004301D" w:rsidRPr="00FB6F7B">
                        <w:rPr>
                          <w:rFonts w:ascii="Altivo Light" w:eastAsia="Titillium Lt" w:hAnsi="Altivo Light" w:cs="Titillium Lt"/>
                          <w:bCs/>
                          <w:color w:val="002060"/>
                          <w:sz w:val="20"/>
                          <w:szCs w:val="20"/>
                        </w:rPr>
                        <w:t>5</w:t>
                      </w:r>
                    </w:p>
                    <w:p w14:paraId="37D024CE" w14:textId="77777777" w:rsidR="00DE5805" w:rsidRDefault="00DE5805" w:rsidP="00716A21">
                      <w:pPr>
                        <w:jc w:val="both"/>
                        <w:textDirection w:val="btLr"/>
                      </w:pPr>
                    </w:p>
                    <w:p w14:paraId="4AE173EF" w14:textId="0869A573" w:rsidR="00DE5805" w:rsidRDefault="00DE5805">
                      <w:pPr>
                        <w:textDirection w:val="btL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16A21" w:rsidRPr="00866F16">
        <w:rPr>
          <w:rFonts w:ascii="Altivo Light" w:eastAsia="Titillium Lt" w:hAnsi="Altivo Light" w:cs="Titillium Lt"/>
          <w:noProof/>
          <w:color w:val="002060"/>
          <w:sz w:val="20"/>
          <w:szCs w:val="20"/>
          <w:lang w:val="es-GT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40A16ECD" wp14:editId="11AABBEE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2882900" cy="1028700"/>
                <wp:effectExtent l="0" t="0" r="0" b="0"/>
                <wp:wrapNone/>
                <wp:docPr id="13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2900" cy="1028700"/>
                        </a:xfrm>
                        <a:prstGeom prst="roundRect">
                          <a:avLst>
                            <a:gd name="adj" fmla="val 7986"/>
                          </a:avLst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651406" w14:textId="77777777" w:rsidR="00DE5805" w:rsidRPr="00FB6F7B" w:rsidRDefault="00E82EB3">
                            <w:pPr>
                              <w:spacing w:before="96"/>
                              <w:ind w:right="715"/>
                              <w:textDirection w:val="btLr"/>
                              <w:rPr>
                                <w:rFonts w:ascii="Altivo Light" w:hAnsi="Altivo Light"/>
                              </w:rPr>
                            </w:pPr>
                            <w:r w:rsidRPr="00FB6F7B">
                              <w:rPr>
                                <w:rFonts w:ascii="Altivo Light" w:eastAsia="Titillium Lt" w:hAnsi="Altivo Light" w:cs="Titillium Lt"/>
                                <w:b/>
                                <w:color w:val="002060"/>
                              </w:rPr>
                              <w:t xml:space="preserve">Base Legal: </w:t>
                            </w:r>
                          </w:p>
                          <w:p w14:paraId="54BDDFFA" w14:textId="3EBD3356" w:rsidR="00DE5805" w:rsidRPr="00FB6F7B" w:rsidRDefault="004F1712">
                            <w:pPr>
                              <w:jc w:val="both"/>
                              <w:textDirection w:val="btLr"/>
                              <w:rPr>
                                <w:rFonts w:ascii="Altivo Light" w:hAnsi="Altivo Light"/>
                                <w:sz w:val="20"/>
                                <w:szCs w:val="20"/>
                              </w:rPr>
                            </w:pPr>
                            <w:r w:rsidRPr="00FB6F7B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</w:rPr>
                              <w:t xml:space="preserve">Decreto Ley 17-85, Ley del Alcohol Carburante; Acuerdo Gubernativo Número </w:t>
                            </w:r>
                            <w:r w:rsidR="0004301D" w:rsidRPr="00FB6F7B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</w:rPr>
                              <w:t>257</w:t>
                            </w:r>
                            <w:r w:rsidRPr="00FB6F7B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</w:rPr>
                              <w:t>-202</w:t>
                            </w:r>
                            <w:r w:rsidR="0004301D" w:rsidRPr="00FB6F7B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</w:rPr>
                              <w:t>5</w:t>
                            </w:r>
                            <w:r w:rsidRPr="00FB6F7B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F46707" w:rsidRPr="00FB6F7B">
                              <w:rPr>
                                <w:rFonts w:ascii="Altivo Light" w:eastAsia="Titillium Lt" w:hAnsi="Altivo Light" w:cs="Titillium Lt"/>
                                <w:color w:val="002060"/>
                                <w:sz w:val="20"/>
                                <w:szCs w:val="20"/>
                              </w:rPr>
                              <w:t>Reglamento General de la Ley del Alcohol Carburante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A16ECD" id="Rectángulo: esquinas redondeadas 13" o:spid="_x0000_s1027" style="position:absolute;margin-left:0;margin-top:12.45pt;width:227pt;height:81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2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" fillcolor="white [3201]" stroked="f">
                <v:textbox inset="2.53958mm,1.2694mm,2.53958mm,1.2694mm">
                  <w:txbxContent>
                    <w:p w14:paraId="24651406" w14:textId="77777777" w:rsidR="00DE5805" w:rsidRPr="00FB6F7B" w:rsidRDefault="00E82EB3">
                      <w:pPr>
                        <w:spacing w:before="96"/>
                        <w:ind w:right="715"/>
                        <w:textDirection w:val="btLr"/>
                        <w:rPr>
                          <w:rFonts w:ascii="Altivo Light" w:hAnsi="Altivo Light"/>
                        </w:rPr>
                      </w:pPr>
                      <w:r w:rsidRPr="00FB6F7B">
                        <w:rPr>
                          <w:rFonts w:ascii="Altivo Light" w:eastAsia="Titillium Lt" w:hAnsi="Altivo Light" w:cs="Titillium Lt"/>
                          <w:b/>
                          <w:color w:val="002060"/>
                        </w:rPr>
                        <w:t xml:space="preserve">Base Legal: </w:t>
                      </w:r>
                    </w:p>
                    <w:p w14:paraId="54BDDFFA" w14:textId="3EBD3356" w:rsidR="00DE5805" w:rsidRPr="00FB6F7B" w:rsidRDefault="004F1712">
                      <w:pPr>
                        <w:jc w:val="both"/>
                        <w:textDirection w:val="btLr"/>
                        <w:rPr>
                          <w:rFonts w:ascii="Altivo Light" w:hAnsi="Altivo Light"/>
                          <w:sz w:val="20"/>
                          <w:szCs w:val="20"/>
                        </w:rPr>
                      </w:pPr>
                      <w:r w:rsidRPr="00FB6F7B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</w:rPr>
                        <w:t xml:space="preserve">Decreto Ley 17-85, Ley del Alcohol Carburante; Acuerdo Gubernativo Número </w:t>
                      </w:r>
                      <w:r w:rsidR="0004301D" w:rsidRPr="00FB6F7B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</w:rPr>
                        <w:t>257</w:t>
                      </w:r>
                      <w:r w:rsidRPr="00FB6F7B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</w:rPr>
                        <w:t>-202</w:t>
                      </w:r>
                      <w:r w:rsidR="0004301D" w:rsidRPr="00FB6F7B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</w:rPr>
                        <w:t>5</w:t>
                      </w:r>
                      <w:r w:rsidRPr="00FB6F7B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</w:rPr>
                        <w:t xml:space="preserve">, </w:t>
                      </w:r>
                      <w:r w:rsidR="00F46707" w:rsidRPr="00FB6F7B">
                        <w:rPr>
                          <w:rFonts w:ascii="Altivo Light" w:eastAsia="Titillium Lt" w:hAnsi="Altivo Light" w:cs="Titillium Lt"/>
                          <w:color w:val="002060"/>
                          <w:sz w:val="20"/>
                          <w:szCs w:val="20"/>
                        </w:rPr>
                        <w:t>Reglamento General de la Ley del Alcohol Carburante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DB0C23" w14:textId="5A60CD6A" w:rsidR="00DE5805" w:rsidRPr="00866F16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576D9F56" w14:textId="77777777" w:rsidR="00DE5805" w:rsidRPr="00866F16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23869391" w14:textId="77777777" w:rsidR="00DE5805" w:rsidRPr="00866F16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7CD7D5AC" w14:textId="77777777" w:rsidR="00DE5805" w:rsidRPr="00866F16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7F2D29EE" w14:textId="77777777" w:rsidR="00DE5805" w:rsidRPr="00866F16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02AE98CF" w14:textId="77777777" w:rsidR="00DE5805" w:rsidRPr="00866F16" w:rsidRDefault="00DE5805">
      <w:pPr>
        <w:rPr>
          <w:rFonts w:ascii="Altivo Light" w:eastAsia="Titillium Lt" w:hAnsi="Altivo Light" w:cs="Titillium Lt"/>
          <w:color w:val="002060"/>
          <w:sz w:val="24"/>
          <w:szCs w:val="24"/>
          <w:u w:val="single"/>
          <w:lang w:val="es-GT"/>
        </w:rPr>
      </w:pPr>
    </w:p>
    <w:p w14:paraId="73A4D9B7" w14:textId="77777777" w:rsidR="005D04EE" w:rsidRPr="00866F16" w:rsidRDefault="005D04EE">
      <w:pPr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u w:val="single"/>
          <w:lang w:val="es-GT"/>
        </w:rPr>
      </w:pPr>
    </w:p>
    <w:p w14:paraId="7F28EEB9" w14:textId="69581830" w:rsidR="00DE5805" w:rsidRPr="00866F16" w:rsidRDefault="00E82EB3">
      <w:pPr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u w:val="single"/>
          <w:lang w:val="es-GT"/>
        </w:rPr>
      </w:pPr>
      <w:r w:rsidRPr="00866F16">
        <w:rPr>
          <w:rFonts w:ascii="Altivo Light" w:eastAsia="Titillium Lt" w:hAnsi="Altivo Light" w:cs="Titillium Lt"/>
          <w:b/>
          <w:color w:val="002060"/>
          <w:sz w:val="24"/>
          <w:szCs w:val="24"/>
          <w:u w:val="single"/>
          <w:lang w:val="es-GT"/>
        </w:rPr>
        <w:t>Requisitos:</w:t>
      </w:r>
    </w:p>
    <w:p w14:paraId="2FAC22AE" w14:textId="7F7D5262" w:rsidR="000946E2" w:rsidRPr="00866F16" w:rsidRDefault="000946E2" w:rsidP="000946E2">
      <w:pPr>
        <w:tabs>
          <w:tab w:val="left" w:pos="1134"/>
        </w:tabs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A continuación, se detallan los documentos que se deben presentar en </w:t>
      </w:r>
      <w:r w:rsidR="00D70A97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ante el Ministerio de Energía y Minas a través de la Dirección Competente</w:t>
      </w:r>
      <w:r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, todos los documentos a presentar deben estar vigentes a la fecha:</w:t>
      </w:r>
    </w:p>
    <w:p w14:paraId="259593A1" w14:textId="77777777" w:rsidR="00DE5805" w:rsidRPr="00866F16" w:rsidRDefault="00DE5805">
      <w:pPr>
        <w:jc w:val="both"/>
        <w:rPr>
          <w:rFonts w:ascii="Altivo Light" w:eastAsia="Titillium Lt" w:hAnsi="Altivo Light" w:cs="Titillium Lt"/>
          <w:color w:val="002060"/>
          <w:sz w:val="20"/>
          <w:szCs w:val="20"/>
          <w:u w:val="single"/>
          <w:lang w:val="es-GT"/>
        </w:rPr>
      </w:pPr>
    </w:p>
    <w:p w14:paraId="764D49DF" w14:textId="3FC7DEC0" w:rsidR="00DE5805" w:rsidRPr="00866F16" w:rsidRDefault="00E82EB3">
      <w:pPr>
        <w:pBdr>
          <w:top w:val="nil"/>
          <w:left w:val="nil"/>
          <w:bottom w:val="nil"/>
          <w:right w:val="nil"/>
          <w:between w:val="nil"/>
        </w:pBdr>
        <w:spacing w:before="21"/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  <w:r w:rsidRPr="00866F16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Para una persona individual:</w:t>
      </w:r>
    </w:p>
    <w:p w14:paraId="71B94570" w14:textId="77777777" w:rsidR="009D5043" w:rsidRPr="00866F16" w:rsidRDefault="009D5043">
      <w:pPr>
        <w:pBdr>
          <w:top w:val="nil"/>
          <w:left w:val="nil"/>
          <w:bottom w:val="nil"/>
          <w:right w:val="nil"/>
          <w:between w:val="nil"/>
        </w:pBdr>
        <w:spacing w:before="21"/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0E17EDAB" w14:textId="18B936BE" w:rsidR="00DE5805" w:rsidRPr="00866F16" w:rsidRDefault="000F5F0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r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Fotocopia </w:t>
      </w:r>
      <w:r w:rsidR="00CC70DF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simple </w:t>
      </w:r>
      <w:r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del </w:t>
      </w:r>
      <w:r w:rsidR="00CC70DF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</w:t>
      </w:r>
      <w:r w:rsidR="00A72B7B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ocumento </w:t>
      </w:r>
      <w:r w:rsidR="00CC70DF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p</w:t>
      </w:r>
      <w:r w:rsidR="0004301D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ersona </w:t>
      </w:r>
      <w:r w:rsidR="00A72B7B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de </w:t>
      </w:r>
      <w:r w:rsidR="00CC70DF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i</w:t>
      </w:r>
      <w:r w:rsidR="00A72B7B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dentificación del solicitante</w:t>
      </w:r>
      <w:r w:rsidR="00F6620A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:</w:t>
      </w:r>
    </w:p>
    <w:p w14:paraId="4878857A" w14:textId="77777777" w:rsidR="0004301D" w:rsidRPr="00866F16" w:rsidRDefault="0004301D" w:rsidP="0004301D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574EC21D" w14:textId="589D49A6" w:rsidR="00DD302D" w:rsidRPr="00866F16" w:rsidRDefault="00A72B7B" w:rsidP="009D5043">
      <w:pPr>
        <w:pStyle w:val="Prrafodelista"/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Para Nacionales: </w:t>
      </w:r>
      <w:r w:rsidR="00DD302D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Documento Personal de Identificación</w:t>
      </w:r>
      <w:r w:rsidR="000946E2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vigente</w:t>
      </w:r>
      <w:r w:rsidR="00DD302D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-DPI</w:t>
      </w:r>
      <w:r w:rsidR="000946E2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-</w:t>
      </w:r>
      <w:r w:rsidR="00DD302D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(ambos lados)</w:t>
      </w:r>
      <w:r w:rsidR="00F6620A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.</w:t>
      </w:r>
    </w:p>
    <w:p w14:paraId="050DEE04" w14:textId="5B81A698" w:rsidR="00A72B7B" w:rsidRPr="00866F16" w:rsidRDefault="00A72B7B" w:rsidP="009D5043">
      <w:pPr>
        <w:pStyle w:val="Prrafodelista"/>
        <w:widowControl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r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Para Extranjeros: Pasaporte vigente y completo</w:t>
      </w:r>
      <w:r w:rsidR="00F6620A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.</w:t>
      </w:r>
    </w:p>
    <w:p w14:paraId="66F09247" w14:textId="77777777" w:rsidR="005D04EE" w:rsidRPr="00866F16" w:rsidRDefault="005D04EE" w:rsidP="00912E23">
      <w:pPr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26912585" w14:textId="75FAF9BC" w:rsidR="000F5F06" w:rsidRPr="00866F16" w:rsidRDefault="000F5F06" w:rsidP="000F5F06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bookmarkStart w:id="1" w:name="_Hlk148518038"/>
      <w:r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Si el solicitante actúa en representación de otra persona, se debe adjuntar fotocopia </w:t>
      </w:r>
      <w:r w:rsidR="00B148C5"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simple </w:t>
      </w:r>
      <w:r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del testimonio de la Escritura Pública que contiene el</w:t>
      </w:r>
      <w:r w:rsidR="009D5043"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</w:t>
      </w:r>
      <w:r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mandato </w:t>
      </w:r>
      <w:r w:rsidR="00CC70DF"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respectivo</w:t>
      </w:r>
      <w:r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bookmarkEnd w:id="1"/>
    <w:p w14:paraId="235BB07A" w14:textId="77777777" w:rsidR="00DE5805" w:rsidRPr="00866F16" w:rsidRDefault="00DE5805">
      <w:pPr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</w:p>
    <w:p w14:paraId="0F8DEB46" w14:textId="0B66E5DB" w:rsidR="00DE5805" w:rsidRPr="00866F16" w:rsidRDefault="00E82EB3">
      <w:pPr>
        <w:jc w:val="both"/>
        <w:rPr>
          <w:rFonts w:ascii="Altivo Light" w:eastAsia="Titillium Lt" w:hAnsi="Altivo Light" w:cs="Titillium Lt"/>
          <w:b/>
          <w:color w:val="002060"/>
          <w:lang w:val="es-GT"/>
        </w:rPr>
      </w:pPr>
      <w:r w:rsidRPr="00866F16">
        <w:rPr>
          <w:rFonts w:ascii="Altivo Light" w:eastAsia="Titillium Lt" w:hAnsi="Altivo Light" w:cs="Titillium Lt"/>
          <w:b/>
          <w:color w:val="002060"/>
          <w:lang w:val="es-GT"/>
        </w:rPr>
        <w:t>Para una persona jurídica:</w:t>
      </w:r>
    </w:p>
    <w:p w14:paraId="058CB630" w14:textId="77777777" w:rsidR="009D5043" w:rsidRPr="00866F16" w:rsidRDefault="009D5043">
      <w:pPr>
        <w:jc w:val="both"/>
        <w:rPr>
          <w:rFonts w:ascii="Altivo Light" w:eastAsia="Titillium Lt" w:hAnsi="Altivo Light" w:cs="Titillium Lt"/>
          <w:b/>
          <w:color w:val="002060"/>
          <w:lang w:val="es-GT"/>
        </w:rPr>
      </w:pPr>
    </w:p>
    <w:p w14:paraId="5A968BAA" w14:textId="26291CF8" w:rsidR="00F6620A" w:rsidRPr="00866F16" w:rsidRDefault="000F5F06" w:rsidP="00F6620A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  <w:r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Fotocopia </w:t>
      </w:r>
      <w:r w:rsidR="00CC70DF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simple </w:t>
      </w:r>
      <w:r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del </w:t>
      </w:r>
      <w:r w:rsidR="00CC70DF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</w:t>
      </w:r>
      <w:r w:rsidR="00F6620A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ocumento </w:t>
      </w:r>
      <w:r w:rsidR="00CC70DF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personal </w:t>
      </w:r>
      <w:r w:rsidR="00F6620A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de identificación del</w:t>
      </w:r>
      <w:r w:rsidR="00CC70DF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representante legal</w:t>
      </w:r>
      <w:r w:rsidR="00F6620A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:</w:t>
      </w:r>
    </w:p>
    <w:p w14:paraId="095929A5" w14:textId="77777777" w:rsidR="0004301D" w:rsidRPr="00866F16" w:rsidRDefault="0004301D" w:rsidP="0004301D">
      <w:pPr>
        <w:widowControl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5C78CD33" w14:textId="12490AD9" w:rsidR="00F6620A" w:rsidRPr="00866F16" w:rsidRDefault="00F6620A" w:rsidP="009D5043">
      <w:pPr>
        <w:pStyle w:val="Prrafodelista"/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Para Nacionales: Documento Personal de Identificación</w:t>
      </w:r>
      <w:r w:rsidR="007D1C12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vigente</w:t>
      </w:r>
      <w:r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-DPI</w:t>
      </w:r>
      <w:r w:rsidR="007D1C12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-</w:t>
      </w:r>
      <w:r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(ambos lados)</w:t>
      </w:r>
      <w:r w:rsidR="00CC70DF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.</w:t>
      </w:r>
    </w:p>
    <w:p w14:paraId="389F66D0" w14:textId="3C6BB3E0" w:rsidR="00DE5805" w:rsidRPr="00866F16" w:rsidRDefault="00F6620A" w:rsidP="009D5043">
      <w:pPr>
        <w:pStyle w:val="Prrafodelista"/>
        <w:widowControl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Para Extranjeros: </w:t>
      </w:r>
      <w:r w:rsidR="00CC70DF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Fotocopia del </w:t>
      </w:r>
      <w:r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Pasaporte vigente</w:t>
      </w:r>
      <w:r w:rsidR="00CC70DF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,</w:t>
      </w:r>
      <w:r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completo.</w:t>
      </w:r>
    </w:p>
    <w:p w14:paraId="070DF0FD" w14:textId="77777777" w:rsidR="00FD509D" w:rsidRPr="00866F16" w:rsidRDefault="00FD509D" w:rsidP="00F6620A">
      <w:pPr>
        <w:widowControl/>
        <w:pBdr>
          <w:top w:val="nil"/>
          <w:left w:val="nil"/>
          <w:bottom w:val="nil"/>
          <w:right w:val="nil"/>
          <w:between w:val="nil"/>
        </w:pBdr>
        <w:ind w:left="720" w:firstLine="720"/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</w:p>
    <w:p w14:paraId="49B2CDC8" w14:textId="67028320" w:rsidR="00F6620A" w:rsidRPr="00866F16" w:rsidRDefault="000F5F06" w:rsidP="00F6620A">
      <w:pPr>
        <w:pStyle w:val="Prrafodelista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Fotocopia </w:t>
      </w:r>
      <w:r w:rsidR="00B148C5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simple </w:t>
      </w:r>
      <w:r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del Acta de </w:t>
      </w:r>
      <w:r w:rsidR="00F6620A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Nombramiento Vigente del Representante Legal, razonado por los Registros que correspondan.</w:t>
      </w:r>
    </w:p>
    <w:p w14:paraId="3A8E6329" w14:textId="77777777" w:rsidR="00FD509D" w:rsidRPr="00866F16" w:rsidRDefault="00FD509D" w:rsidP="00FD509D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</w:p>
    <w:p w14:paraId="5C54F923" w14:textId="6AA295F3" w:rsidR="003431F1" w:rsidRPr="00866F16" w:rsidRDefault="000F5F06" w:rsidP="003431F1">
      <w:pPr>
        <w:pStyle w:val="Prrafodelista"/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Fotocopia </w:t>
      </w:r>
      <w:r w:rsidR="00B148C5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simple </w:t>
      </w:r>
      <w:r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del </w:t>
      </w:r>
      <w:r w:rsidR="00EB729C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T</w:t>
      </w:r>
      <w:r w:rsidR="00F6620A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estimonio de la </w:t>
      </w:r>
      <w:r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E</w:t>
      </w:r>
      <w:r w:rsidR="00F6620A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scritura </w:t>
      </w:r>
      <w:r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P</w:t>
      </w:r>
      <w:r w:rsidR="00F6620A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ública de constitución de la sociedad con sus modificaciones si las hubiere,</w:t>
      </w:r>
      <w:r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razonadas por </w:t>
      </w:r>
      <w:r w:rsidR="00F6620A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el Registro Mercantil.</w:t>
      </w:r>
    </w:p>
    <w:p w14:paraId="35D97D67" w14:textId="77777777" w:rsidR="00DE5805" w:rsidRPr="00866F16" w:rsidRDefault="00DE5805">
      <w:pPr>
        <w:widowControl/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73ACB002" w14:textId="00411492" w:rsidR="00DE5805" w:rsidRPr="00866F16" w:rsidRDefault="00E82EB3">
      <w:pPr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  <w:r w:rsidRPr="00866F16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 xml:space="preserve">Para ambas personerías, adjuntar los siguientes formularios y documentos:  </w:t>
      </w:r>
    </w:p>
    <w:p w14:paraId="5BBEC482" w14:textId="77777777" w:rsidR="009D5043" w:rsidRPr="00866F16" w:rsidRDefault="009D5043">
      <w:pPr>
        <w:jc w:val="both"/>
        <w:rPr>
          <w:rFonts w:ascii="Altivo Light" w:eastAsia="Titillium Lt" w:hAnsi="Altivo Light" w:cs="Titillium Lt"/>
          <w:b/>
          <w:color w:val="002060"/>
          <w:sz w:val="20"/>
          <w:szCs w:val="20"/>
          <w:lang w:val="es-GT"/>
        </w:rPr>
      </w:pPr>
    </w:p>
    <w:p w14:paraId="26BC9993" w14:textId="2D834EF9" w:rsidR="00783D7A" w:rsidRPr="00866F16" w:rsidRDefault="00D860EC" w:rsidP="00783D7A">
      <w:pPr>
        <w:pStyle w:val="Prrafodelista"/>
        <w:widowControl/>
        <w:numPr>
          <w:ilvl w:val="0"/>
          <w:numId w:val="3"/>
        </w:numPr>
        <w:jc w:val="both"/>
        <w:rPr>
          <w:rFonts w:ascii="Altivo Light" w:eastAsia="Titillium Lt" w:hAnsi="Altivo Light" w:cs="Titillium Lt"/>
          <w:i/>
          <w:iCs/>
          <w:color w:val="BFBFBF" w:themeColor="background1" w:themeShade="BF"/>
          <w:sz w:val="20"/>
          <w:szCs w:val="20"/>
          <w:u w:val="single"/>
          <w:lang w:val="es-GT"/>
        </w:rPr>
      </w:pPr>
      <w:r w:rsidRPr="00866F16">
        <w:rPr>
          <w:rFonts w:ascii="Altivo Light" w:eastAsia="Titillium Lt" w:hAnsi="Altivo Light" w:cs="Titillium Lt"/>
          <w:b/>
          <w:bCs/>
          <w:color w:val="002060"/>
          <w:sz w:val="20"/>
          <w:szCs w:val="20"/>
          <w:lang w:val="es-GT"/>
        </w:rPr>
        <w:t xml:space="preserve">ALC-05 </w:t>
      </w:r>
      <w:r w:rsidR="00604EEE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Formulario </w:t>
      </w:r>
      <w:r w:rsidR="00650878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para la presentación de </w:t>
      </w:r>
      <w:r w:rsidR="00F02BE1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“</w:t>
      </w:r>
      <w:r w:rsidR="00CC70DF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S</w:t>
      </w:r>
      <w:r w:rsidR="00650878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olicitud de </w:t>
      </w:r>
      <w:r w:rsidR="00CC70DF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C</w:t>
      </w:r>
      <w:r w:rsidR="00650878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ertificación de </w:t>
      </w:r>
      <w:r w:rsidR="00CC70DF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I</w:t>
      </w:r>
      <w:r w:rsidR="00650878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nscripción </w:t>
      </w:r>
      <w:r w:rsidR="00CC70DF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Vigente de Productor o Distribuidora </w:t>
      </w:r>
      <w:r w:rsidR="00650878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de alcohol carburante</w:t>
      </w:r>
      <w:r w:rsidR="00F02BE1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”</w:t>
      </w:r>
      <w:r w:rsidR="00E82EB3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.</w:t>
      </w:r>
    </w:p>
    <w:p w14:paraId="5BD80AFF" w14:textId="77777777" w:rsidR="00783D7A" w:rsidRPr="00866F16" w:rsidRDefault="00783D7A" w:rsidP="00912E23">
      <w:pPr>
        <w:widowControl/>
        <w:jc w:val="both"/>
        <w:rPr>
          <w:rFonts w:ascii="Altivo Light" w:eastAsia="Titillium Lt" w:hAnsi="Altivo Light" w:cs="Titillium Lt"/>
          <w:color w:val="BFBFBF" w:themeColor="background1" w:themeShade="BF"/>
          <w:sz w:val="20"/>
          <w:szCs w:val="20"/>
          <w:lang w:val="es-GT"/>
        </w:rPr>
      </w:pPr>
    </w:p>
    <w:p w14:paraId="7158E343" w14:textId="37E85B69" w:rsidR="00943AD5" w:rsidRPr="00866F16" w:rsidRDefault="00943AD5" w:rsidP="00CC70D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Recibo de Pago </w:t>
      </w:r>
      <w:r w:rsidR="00867295"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de </w:t>
      </w:r>
      <w:r w:rsidR="00CC70DF"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C</w:t>
      </w:r>
      <w:r w:rsidR="00867295"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ertificaci</w:t>
      </w:r>
      <w:r w:rsidR="00CC70DF"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ó</w:t>
      </w:r>
      <w:r w:rsidR="00867295"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n de </w:t>
      </w:r>
      <w:r w:rsidR="00CC70DF"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I</w:t>
      </w:r>
      <w:r w:rsidR="00867295"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nscripción </w:t>
      </w:r>
      <w:r w:rsidR="00CC70DF"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V</w:t>
      </w:r>
      <w:r w:rsidR="00867295"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igente</w:t>
      </w:r>
      <w:r w:rsidR="00CC70DF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 de Productor o Distribuidora de alcohol carburante</w:t>
      </w:r>
      <w:r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, según Acuerdo Gubernativo Número </w:t>
      </w:r>
      <w:r w:rsidR="00CC70DF"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257-2025</w:t>
      </w:r>
      <w:r w:rsidR="002C5B63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,</w:t>
      </w:r>
      <w:r w:rsidR="002704C1"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</w:t>
      </w:r>
      <w:r w:rsidR="00AB1D8F"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artículo</w:t>
      </w:r>
      <w:r w:rsidR="002704C1"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</w:t>
      </w:r>
      <w:r w:rsidR="00CC70DF"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16</w:t>
      </w:r>
      <w:r w:rsidR="002704C1"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“</w:t>
      </w:r>
      <w:r w:rsidR="00CC70DF"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Tarifas</w:t>
      </w:r>
      <w:r w:rsidR="002704C1"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”</w:t>
      </w:r>
      <w:r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374B0B82" w14:textId="4A525A39" w:rsidR="000F5F06" w:rsidRPr="00866F16" w:rsidRDefault="000F5F06">
      <w:pPr>
        <w:widowControl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545C2A07" w14:textId="1E567B87" w:rsidR="000F5F06" w:rsidRPr="00866F16" w:rsidRDefault="009D5043">
      <w:pPr>
        <w:widowControl/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  <w:r w:rsidRPr="00866F16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Generalidades:</w:t>
      </w:r>
    </w:p>
    <w:p w14:paraId="46EFF370" w14:textId="77777777" w:rsidR="000F5F06" w:rsidRPr="00866F16" w:rsidRDefault="000F5F06">
      <w:pPr>
        <w:widowControl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77FF7C88" w14:textId="35FC035B" w:rsidR="00943AD5" w:rsidRDefault="00943AD5" w:rsidP="00617D86">
      <w:pPr>
        <w:pStyle w:val="Prrafodelista"/>
        <w:widowControl/>
        <w:numPr>
          <w:ilvl w:val="0"/>
          <w:numId w:val="17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lastRenderedPageBreak/>
        <w:t>Toda solicitud o gestión debe ser dirigida a</w:t>
      </w:r>
      <w:r w:rsidR="00CC70DF"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l Ministerio de Energía y Minas a través de la </w:t>
      </w:r>
      <w:r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Direc</w:t>
      </w:r>
      <w:r w:rsidR="009847AE"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ción </w:t>
      </w:r>
      <w:r w:rsidR="00CC70DF"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Competente</w:t>
      </w:r>
      <w:r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2019813E" w14:textId="77777777" w:rsidR="00464BAF" w:rsidRDefault="00464BAF" w:rsidP="00464BAF">
      <w:pPr>
        <w:pStyle w:val="Prrafodelista"/>
        <w:widowControl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1BC8E39B" w14:textId="77777777" w:rsidR="00464BAF" w:rsidRPr="000F1A05" w:rsidRDefault="00464BAF" w:rsidP="00464BAF">
      <w:pPr>
        <w:pStyle w:val="Prrafodelista"/>
        <w:widowControl/>
        <w:numPr>
          <w:ilvl w:val="0"/>
          <w:numId w:val="17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F1A05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La solicitud se deberá presentar en la Ventanilla de Grandes Usuarios y Alcohol Carburante</w:t>
      </w:r>
    </w:p>
    <w:p w14:paraId="18B5C25F" w14:textId="77777777" w:rsidR="009847AE" w:rsidRPr="00866F16" w:rsidRDefault="009847AE" w:rsidP="009847AE">
      <w:pPr>
        <w:widowControl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6B52C259" w14:textId="00377BB0" w:rsidR="00E7482B" w:rsidRDefault="007A01A3" w:rsidP="004410D5">
      <w:pPr>
        <w:pStyle w:val="Prrafodelista"/>
        <w:widowControl/>
        <w:numPr>
          <w:ilvl w:val="0"/>
          <w:numId w:val="17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La documentación presentada debe ser </w:t>
      </w:r>
      <w:r w:rsidR="00CC70DF"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legible</w:t>
      </w:r>
      <w:r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2D061C98" w14:textId="77777777" w:rsidR="00464BAF" w:rsidRPr="00464BAF" w:rsidRDefault="00464BAF" w:rsidP="00464BAF">
      <w:pPr>
        <w:pStyle w:val="Prrafodelista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6B90CC9A" w14:textId="127353DB" w:rsidR="00464BAF" w:rsidRPr="00464BAF" w:rsidRDefault="00464BAF" w:rsidP="00464BAF">
      <w:pPr>
        <w:pStyle w:val="Prrafodelista"/>
        <w:widowControl/>
        <w:numPr>
          <w:ilvl w:val="0"/>
          <w:numId w:val="17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0318F4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El ingreso del expediente no implica la aprobación del registro requerido.</w:t>
      </w:r>
    </w:p>
    <w:p w14:paraId="60F3CDDA" w14:textId="77777777" w:rsidR="00E9591B" w:rsidRPr="00866F16" w:rsidRDefault="00E9591B" w:rsidP="00E9591B">
      <w:pPr>
        <w:widowControl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6B45DBBD" w14:textId="680CD8C6" w:rsidR="009847AE" w:rsidRPr="00866F16" w:rsidRDefault="007A01A3" w:rsidP="009847AE">
      <w:pPr>
        <w:pStyle w:val="Prrafodelista"/>
        <w:widowControl/>
        <w:numPr>
          <w:ilvl w:val="0"/>
          <w:numId w:val="17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La orden de pago para </w:t>
      </w:r>
      <w:r w:rsidR="00CC70DF"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la </w:t>
      </w:r>
      <w:r w:rsidR="00CC70DF"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>Solicitud de Certificación de Inscripción Vigente de Productor o Distribuidora de alcohol carburante</w:t>
      </w:r>
      <w:r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deberá </w:t>
      </w:r>
      <w:r w:rsidR="00CC70DF"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ser </w:t>
      </w:r>
      <w:r w:rsidR="000F5F06"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solicita</w:t>
      </w:r>
      <w:r w:rsidR="00CC70DF"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da </w:t>
      </w:r>
      <w:r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en</w:t>
      </w:r>
      <w:r w:rsidR="009847AE"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</w:t>
      </w:r>
      <w:r w:rsidR="000F5F06"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la Dirección General de </w:t>
      </w:r>
      <w:r w:rsidR="009847AE"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Energía</w:t>
      </w:r>
      <w:r w:rsidR="006C21AB"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.</w:t>
      </w:r>
    </w:p>
    <w:p w14:paraId="36E67CC2" w14:textId="16FFB816" w:rsidR="007A01A3" w:rsidRPr="00866F16" w:rsidRDefault="007A01A3" w:rsidP="009847AE">
      <w:pPr>
        <w:pStyle w:val="Prrafodelista"/>
        <w:widowControl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</w:t>
      </w:r>
    </w:p>
    <w:p w14:paraId="1757FCB3" w14:textId="362701C5" w:rsidR="007A01A3" w:rsidRPr="00866F16" w:rsidRDefault="007A01A3" w:rsidP="009847AE">
      <w:pPr>
        <w:pStyle w:val="Prrafodelista"/>
        <w:widowControl/>
        <w:numPr>
          <w:ilvl w:val="0"/>
          <w:numId w:val="17"/>
        </w:numPr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  <w:r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E</w:t>
      </w:r>
      <w:r w:rsidR="000E0CE0"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l único Departamento autorizado por </w:t>
      </w:r>
      <w:r w:rsidR="006C21AB"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>el Ministerio de Energía y Minas a través de la Dirección Competente</w:t>
      </w:r>
      <w:r w:rsidR="000E0CE0" w:rsidRPr="00866F16"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  <w:t xml:space="preserve"> para proporcionar información sobre el estado de un expediente en trámite, es el de Gestión Legal.</w:t>
      </w:r>
    </w:p>
    <w:p w14:paraId="76362CE5" w14:textId="77777777" w:rsidR="000E0CE0" w:rsidRPr="00866F16" w:rsidRDefault="000E0CE0">
      <w:pPr>
        <w:widowControl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p w14:paraId="3C5F7303" w14:textId="77777777" w:rsidR="006C21AB" w:rsidRPr="00866F16" w:rsidRDefault="006C21AB" w:rsidP="006C21AB">
      <w:pPr>
        <w:widowControl/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  <w:r w:rsidRPr="00866F16"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  <w:t>Descargar formularios:</w:t>
      </w:r>
    </w:p>
    <w:p w14:paraId="34CC00AC" w14:textId="55E5B506" w:rsidR="006C21AB" w:rsidRPr="00866F16" w:rsidRDefault="006C21AB" w:rsidP="006C21AB">
      <w:pPr>
        <w:widowControl/>
        <w:jc w:val="both"/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</w:pPr>
      <w:r w:rsidRPr="00866F16">
        <w:rPr>
          <w:rFonts w:ascii="Altivo Light" w:eastAsia="Titillium Lt" w:hAnsi="Altivo Light" w:cs="Titillium Lt"/>
          <w:color w:val="002060"/>
          <w:sz w:val="20"/>
          <w:szCs w:val="20"/>
          <w:lang w:val="es-GT"/>
        </w:rPr>
        <w:t xml:space="preserve">Deben ser llenados, impresos, firmados </w:t>
      </w:r>
    </w:p>
    <w:p w14:paraId="1142A45F" w14:textId="77777777" w:rsidR="006C21AB" w:rsidRPr="00866F16" w:rsidRDefault="006C21AB" w:rsidP="006C21AB">
      <w:pPr>
        <w:widowControl/>
        <w:jc w:val="both"/>
        <w:rPr>
          <w:rFonts w:ascii="Altivo Light" w:eastAsia="Titillium Lt" w:hAnsi="Altivo Light" w:cs="Titillium Lt"/>
          <w:b/>
          <w:color w:val="002060"/>
          <w:sz w:val="24"/>
          <w:szCs w:val="24"/>
          <w:lang w:val="es-GT"/>
        </w:rPr>
      </w:pPr>
    </w:p>
    <w:p w14:paraId="41B448F3" w14:textId="77777777" w:rsidR="006C21AB" w:rsidRPr="00866F16" w:rsidRDefault="006C21AB">
      <w:pPr>
        <w:widowControl/>
        <w:jc w:val="both"/>
        <w:rPr>
          <w:rFonts w:ascii="Altivo Light" w:eastAsia="Titillium Lt" w:hAnsi="Altivo Light" w:cs="Titillium Lt"/>
          <w:bCs/>
          <w:color w:val="002060"/>
          <w:sz w:val="20"/>
          <w:szCs w:val="20"/>
          <w:lang w:val="es-GT"/>
        </w:rPr>
      </w:pPr>
    </w:p>
    <w:sectPr w:rsidR="006C21AB" w:rsidRPr="00866F16">
      <w:headerReference w:type="default" r:id="rId9"/>
      <w:footerReference w:type="default" r:id="rId10"/>
      <w:pgSz w:w="12240" w:h="18720"/>
      <w:pgMar w:top="1440" w:right="1080" w:bottom="1440" w:left="10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B4C34" w14:textId="77777777" w:rsidR="00D52BCE" w:rsidRDefault="00D52BCE">
      <w:r>
        <w:separator/>
      </w:r>
    </w:p>
  </w:endnote>
  <w:endnote w:type="continuationSeparator" w:id="0">
    <w:p w14:paraId="4AB2DB51" w14:textId="77777777" w:rsidR="00D52BCE" w:rsidRDefault="00D5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Titillium Lt">
    <w:panose1 w:val="000003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7749" w14:textId="77777777" w:rsidR="00DE5805" w:rsidRDefault="00DE580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68AC4" w14:textId="77777777" w:rsidR="00D52BCE" w:rsidRDefault="00D52BCE">
      <w:r>
        <w:separator/>
      </w:r>
    </w:p>
  </w:footnote>
  <w:footnote w:type="continuationSeparator" w:id="0">
    <w:p w14:paraId="169D7A33" w14:textId="77777777" w:rsidR="00D52BCE" w:rsidRDefault="00D52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8B85D" w14:textId="577D8A2A" w:rsidR="00DE5805" w:rsidRDefault="00DB3D5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center" w:pos="4749"/>
      </w:tabs>
      <w:rPr>
        <w:color w:val="000000"/>
      </w:rPr>
    </w:pPr>
    <w:r>
      <w:rPr>
        <w:noProof/>
      </w:rPr>
      <w:drawing>
        <wp:inline distT="0" distB="0" distL="0" distR="0" wp14:anchorId="062A4FCB" wp14:editId="2043CCC1">
          <wp:extent cx="2200275" cy="775970"/>
          <wp:effectExtent l="0" t="0" r="9525" b="5080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82EB3"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13F9D"/>
    <w:multiLevelType w:val="hybridMultilevel"/>
    <w:tmpl w:val="61B48E0C"/>
    <w:lvl w:ilvl="0" w:tplc="915CF6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C3300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2E0190"/>
    <w:multiLevelType w:val="hybridMultilevel"/>
    <w:tmpl w:val="447A678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F06C9"/>
    <w:multiLevelType w:val="hybridMultilevel"/>
    <w:tmpl w:val="B37C427E"/>
    <w:lvl w:ilvl="0" w:tplc="546C3A2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65D82"/>
    <w:multiLevelType w:val="multilevel"/>
    <w:tmpl w:val="36ACE0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D4C99"/>
    <w:multiLevelType w:val="hybridMultilevel"/>
    <w:tmpl w:val="E09C685A"/>
    <w:lvl w:ilvl="0" w:tplc="9ECA5D18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-360" w:hanging="360"/>
      </w:pPr>
    </w:lvl>
    <w:lvl w:ilvl="2" w:tplc="100A001B" w:tentative="1">
      <w:start w:val="1"/>
      <w:numFmt w:val="lowerRoman"/>
      <w:lvlText w:val="%3."/>
      <w:lvlJc w:val="right"/>
      <w:pPr>
        <w:ind w:left="360" w:hanging="180"/>
      </w:pPr>
    </w:lvl>
    <w:lvl w:ilvl="3" w:tplc="100A000F" w:tentative="1">
      <w:start w:val="1"/>
      <w:numFmt w:val="decimal"/>
      <w:lvlText w:val="%4."/>
      <w:lvlJc w:val="left"/>
      <w:pPr>
        <w:ind w:left="1080" w:hanging="360"/>
      </w:pPr>
    </w:lvl>
    <w:lvl w:ilvl="4" w:tplc="100A0019" w:tentative="1">
      <w:start w:val="1"/>
      <w:numFmt w:val="lowerLetter"/>
      <w:lvlText w:val="%5."/>
      <w:lvlJc w:val="left"/>
      <w:pPr>
        <w:ind w:left="1800" w:hanging="360"/>
      </w:pPr>
    </w:lvl>
    <w:lvl w:ilvl="5" w:tplc="100A001B" w:tentative="1">
      <w:start w:val="1"/>
      <w:numFmt w:val="lowerRoman"/>
      <w:lvlText w:val="%6."/>
      <w:lvlJc w:val="right"/>
      <w:pPr>
        <w:ind w:left="2520" w:hanging="180"/>
      </w:pPr>
    </w:lvl>
    <w:lvl w:ilvl="6" w:tplc="100A000F" w:tentative="1">
      <w:start w:val="1"/>
      <w:numFmt w:val="decimal"/>
      <w:lvlText w:val="%7."/>
      <w:lvlJc w:val="left"/>
      <w:pPr>
        <w:ind w:left="3240" w:hanging="360"/>
      </w:pPr>
    </w:lvl>
    <w:lvl w:ilvl="7" w:tplc="100A0019" w:tentative="1">
      <w:start w:val="1"/>
      <w:numFmt w:val="lowerLetter"/>
      <w:lvlText w:val="%8."/>
      <w:lvlJc w:val="left"/>
      <w:pPr>
        <w:ind w:left="3960" w:hanging="360"/>
      </w:pPr>
    </w:lvl>
    <w:lvl w:ilvl="8" w:tplc="100A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5" w15:restartNumberingAfterBreak="0">
    <w:nsid w:val="2B2B4A3A"/>
    <w:multiLevelType w:val="multilevel"/>
    <w:tmpl w:val="7C7AF27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C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  <w:rPr>
        <w:color w:val="FF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803A8"/>
    <w:multiLevelType w:val="hybridMultilevel"/>
    <w:tmpl w:val="CF5210B8"/>
    <w:lvl w:ilvl="0" w:tplc="9ECA5D18">
      <w:start w:val="1"/>
      <w:numFmt w:val="decimal"/>
      <w:lvlText w:val="%1."/>
      <w:lvlJc w:val="left"/>
      <w:pPr>
        <w:ind w:left="2160" w:hanging="360"/>
      </w:pPr>
      <w:rPr>
        <w:b w:val="0"/>
        <w:bCs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1562B"/>
    <w:multiLevelType w:val="hybridMultilevel"/>
    <w:tmpl w:val="CF5210B8"/>
    <w:lvl w:ilvl="0" w:tplc="9ECA5D18">
      <w:start w:val="1"/>
      <w:numFmt w:val="decimal"/>
      <w:lvlText w:val="%1."/>
      <w:lvlJc w:val="left"/>
      <w:pPr>
        <w:ind w:left="2160" w:hanging="360"/>
      </w:pPr>
      <w:rPr>
        <w:b w:val="0"/>
        <w:bCs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B09FD"/>
    <w:multiLevelType w:val="hybridMultilevel"/>
    <w:tmpl w:val="BE0EC35A"/>
    <w:lvl w:ilvl="0" w:tplc="915CF6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CC3300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065713"/>
    <w:multiLevelType w:val="hybridMultilevel"/>
    <w:tmpl w:val="93E07388"/>
    <w:lvl w:ilvl="0" w:tplc="915CF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3300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36594"/>
    <w:multiLevelType w:val="multilevel"/>
    <w:tmpl w:val="43B87BE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C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59B7E15"/>
    <w:multiLevelType w:val="hybridMultilevel"/>
    <w:tmpl w:val="E09C685A"/>
    <w:lvl w:ilvl="0" w:tplc="9ECA5D18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-360" w:hanging="360"/>
      </w:pPr>
    </w:lvl>
    <w:lvl w:ilvl="2" w:tplc="100A001B" w:tentative="1">
      <w:start w:val="1"/>
      <w:numFmt w:val="lowerRoman"/>
      <w:lvlText w:val="%3."/>
      <w:lvlJc w:val="right"/>
      <w:pPr>
        <w:ind w:left="360" w:hanging="180"/>
      </w:pPr>
    </w:lvl>
    <w:lvl w:ilvl="3" w:tplc="100A000F" w:tentative="1">
      <w:start w:val="1"/>
      <w:numFmt w:val="decimal"/>
      <w:lvlText w:val="%4."/>
      <w:lvlJc w:val="left"/>
      <w:pPr>
        <w:ind w:left="1080" w:hanging="360"/>
      </w:pPr>
    </w:lvl>
    <w:lvl w:ilvl="4" w:tplc="100A0019" w:tentative="1">
      <w:start w:val="1"/>
      <w:numFmt w:val="lowerLetter"/>
      <w:lvlText w:val="%5."/>
      <w:lvlJc w:val="left"/>
      <w:pPr>
        <w:ind w:left="1800" w:hanging="360"/>
      </w:pPr>
    </w:lvl>
    <w:lvl w:ilvl="5" w:tplc="100A001B" w:tentative="1">
      <w:start w:val="1"/>
      <w:numFmt w:val="lowerRoman"/>
      <w:lvlText w:val="%6."/>
      <w:lvlJc w:val="right"/>
      <w:pPr>
        <w:ind w:left="2520" w:hanging="180"/>
      </w:pPr>
    </w:lvl>
    <w:lvl w:ilvl="6" w:tplc="100A000F" w:tentative="1">
      <w:start w:val="1"/>
      <w:numFmt w:val="decimal"/>
      <w:lvlText w:val="%7."/>
      <w:lvlJc w:val="left"/>
      <w:pPr>
        <w:ind w:left="3240" w:hanging="360"/>
      </w:pPr>
    </w:lvl>
    <w:lvl w:ilvl="7" w:tplc="100A0019" w:tentative="1">
      <w:start w:val="1"/>
      <w:numFmt w:val="lowerLetter"/>
      <w:lvlText w:val="%8."/>
      <w:lvlJc w:val="left"/>
      <w:pPr>
        <w:ind w:left="3960" w:hanging="360"/>
      </w:pPr>
    </w:lvl>
    <w:lvl w:ilvl="8" w:tplc="100A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12" w15:restartNumberingAfterBreak="0">
    <w:nsid w:val="56165419"/>
    <w:multiLevelType w:val="multilevel"/>
    <w:tmpl w:val="8C32C65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C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DEE32A6"/>
    <w:multiLevelType w:val="hybridMultilevel"/>
    <w:tmpl w:val="3000C6F0"/>
    <w:lvl w:ilvl="0" w:tplc="78E4477A">
      <w:start w:val="1"/>
      <w:numFmt w:val="decimal"/>
      <w:lvlText w:val="%1."/>
      <w:lvlJc w:val="left"/>
      <w:pPr>
        <w:ind w:left="2062" w:hanging="360"/>
      </w:pPr>
      <w:rPr>
        <w:b w:val="0"/>
        <w:bCs w:val="0"/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70EF3"/>
    <w:multiLevelType w:val="multilevel"/>
    <w:tmpl w:val="8C32C65E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C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9C424B9"/>
    <w:multiLevelType w:val="hybridMultilevel"/>
    <w:tmpl w:val="7BB2C1B6"/>
    <w:lvl w:ilvl="0" w:tplc="0CF2E572">
      <w:start w:val="1"/>
      <w:numFmt w:val="decimal"/>
      <w:lvlText w:val="%1."/>
      <w:lvlJc w:val="left"/>
      <w:pPr>
        <w:ind w:left="2160" w:hanging="360"/>
      </w:pPr>
      <w:rPr>
        <w:color w:val="FF0000"/>
      </w:rPr>
    </w:lvl>
    <w:lvl w:ilvl="1" w:tplc="100A0019" w:tentative="1">
      <w:start w:val="1"/>
      <w:numFmt w:val="lowerLetter"/>
      <w:lvlText w:val="%2."/>
      <w:lvlJc w:val="left"/>
      <w:pPr>
        <w:ind w:left="2880" w:hanging="360"/>
      </w:pPr>
    </w:lvl>
    <w:lvl w:ilvl="2" w:tplc="100A001B" w:tentative="1">
      <w:start w:val="1"/>
      <w:numFmt w:val="lowerRoman"/>
      <w:lvlText w:val="%3."/>
      <w:lvlJc w:val="right"/>
      <w:pPr>
        <w:ind w:left="3600" w:hanging="180"/>
      </w:pPr>
    </w:lvl>
    <w:lvl w:ilvl="3" w:tplc="100A000F" w:tentative="1">
      <w:start w:val="1"/>
      <w:numFmt w:val="decimal"/>
      <w:lvlText w:val="%4."/>
      <w:lvlJc w:val="left"/>
      <w:pPr>
        <w:ind w:left="4320" w:hanging="360"/>
      </w:pPr>
    </w:lvl>
    <w:lvl w:ilvl="4" w:tplc="100A0019" w:tentative="1">
      <w:start w:val="1"/>
      <w:numFmt w:val="lowerLetter"/>
      <w:lvlText w:val="%5."/>
      <w:lvlJc w:val="left"/>
      <w:pPr>
        <w:ind w:left="5040" w:hanging="360"/>
      </w:pPr>
    </w:lvl>
    <w:lvl w:ilvl="5" w:tplc="100A001B" w:tentative="1">
      <w:start w:val="1"/>
      <w:numFmt w:val="lowerRoman"/>
      <w:lvlText w:val="%6."/>
      <w:lvlJc w:val="right"/>
      <w:pPr>
        <w:ind w:left="5760" w:hanging="180"/>
      </w:pPr>
    </w:lvl>
    <w:lvl w:ilvl="6" w:tplc="100A000F" w:tentative="1">
      <w:start w:val="1"/>
      <w:numFmt w:val="decimal"/>
      <w:lvlText w:val="%7."/>
      <w:lvlJc w:val="left"/>
      <w:pPr>
        <w:ind w:left="6480" w:hanging="360"/>
      </w:pPr>
    </w:lvl>
    <w:lvl w:ilvl="7" w:tplc="100A0019" w:tentative="1">
      <w:start w:val="1"/>
      <w:numFmt w:val="lowerLetter"/>
      <w:lvlText w:val="%8."/>
      <w:lvlJc w:val="left"/>
      <w:pPr>
        <w:ind w:left="7200" w:hanging="360"/>
      </w:pPr>
    </w:lvl>
    <w:lvl w:ilvl="8" w:tplc="10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C2972C6"/>
    <w:multiLevelType w:val="multilevel"/>
    <w:tmpl w:val="DE60B56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iCs w:val="0"/>
        <w:color w:val="C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965D4"/>
    <w:multiLevelType w:val="multilevel"/>
    <w:tmpl w:val="7C7AF274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C0000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  <w:rPr>
        <w:color w:val="FF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16"/>
  </w:num>
  <w:num w:numId="4">
    <w:abstractNumId w:val="3"/>
  </w:num>
  <w:num w:numId="5">
    <w:abstractNumId w:val="12"/>
  </w:num>
  <w:num w:numId="6">
    <w:abstractNumId w:val="2"/>
  </w:num>
  <w:num w:numId="7">
    <w:abstractNumId w:val="17"/>
  </w:num>
  <w:num w:numId="8">
    <w:abstractNumId w:val="5"/>
  </w:num>
  <w:num w:numId="9">
    <w:abstractNumId w:val="15"/>
  </w:num>
  <w:num w:numId="10">
    <w:abstractNumId w:val="13"/>
  </w:num>
  <w:num w:numId="11">
    <w:abstractNumId w:val="4"/>
  </w:num>
  <w:num w:numId="12">
    <w:abstractNumId w:val="6"/>
  </w:num>
  <w:num w:numId="13">
    <w:abstractNumId w:val="11"/>
  </w:num>
  <w:num w:numId="14">
    <w:abstractNumId w:val="7"/>
  </w:num>
  <w:num w:numId="15">
    <w:abstractNumId w:val="0"/>
  </w:num>
  <w:num w:numId="16">
    <w:abstractNumId w:val="8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805"/>
    <w:rsid w:val="00000C7B"/>
    <w:rsid w:val="000074EA"/>
    <w:rsid w:val="00040D36"/>
    <w:rsid w:val="0004301D"/>
    <w:rsid w:val="00093798"/>
    <w:rsid w:val="000946E2"/>
    <w:rsid w:val="000A35BB"/>
    <w:rsid w:val="000D1446"/>
    <w:rsid w:val="000E0CE0"/>
    <w:rsid w:val="000F5F06"/>
    <w:rsid w:val="00105635"/>
    <w:rsid w:val="001B3414"/>
    <w:rsid w:val="001D256D"/>
    <w:rsid w:val="0021149A"/>
    <w:rsid w:val="00224358"/>
    <w:rsid w:val="002377B6"/>
    <w:rsid w:val="00240BB4"/>
    <w:rsid w:val="0026263B"/>
    <w:rsid w:val="002704C1"/>
    <w:rsid w:val="00277EA4"/>
    <w:rsid w:val="002817F6"/>
    <w:rsid w:val="002C5B63"/>
    <w:rsid w:val="002D6624"/>
    <w:rsid w:val="0030181A"/>
    <w:rsid w:val="003042A3"/>
    <w:rsid w:val="00310E67"/>
    <w:rsid w:val="00320660"/>
    <w:rsid w:val="003431F1"/>
    <w:rsid w:val="00352C7F"/>
    <w:rsid w:val="003677E6"/>
    <w:rsid w:val="00370874"/>
    <w:rsid w:val="00393DD6"/>
    <w:rsid w:val="003A1EED"/>
    <w:rsid w:val="003A4D38"/>
    <w:rsid w:val="003F2D74"/>
    <w:rsid w:val="0043215E"/>
    <w:rsid w:val="00440CD0"/>
    <w:rsid w:val="004437B3"/>
    <w:rsid w:val="00464BAF"/>
    <w:rsid w:val="004702D5"/>
    <w:rsid w:val="00472E56"/>
    <w:rsid w:val="004C22A0"/>
    <w:rsid w:val="004F102D"/>
    <w:rsid w:val="004F1712"/>
    <w:rsid w:val="00511220"/>
    <w:rsid w:val="00557CF2"/>
    <w:rsid w:val="005714B5"/>
    <w:rsid w:val="005A09B1"/>
    <w:rsid w:val="005A194F"/>
    <w:rsid w:val="005D04EE"/>
    <w:rsid w:val="005F47CA"/>
    <w:rsid w:val="00604EEE"/>
    <w:rsid w:val="00627117"/>
    <w:rsid w:val="006501C3"/>
    <w:rsid w:val="00650878"/>
    <w:rsid w:val="00652096"/>
    <w:rsid w:val="00676DF3"/>
    <w:rsid w:val="006C21AB"/>
    <w:rsid w:val="006C46B1"/>
    <w:rsid w:val="006D7B57"/>
    <w:rsid w:val="00716A21"/>
    <w:rsid w:val="00745D8C"/>
    <w:rsid w:val="00754BF1"/>
    <w:rsid w:val="00764CB8"/>
    <w:rsid w:val="00774DE1"/>
    <w:rsid w:val="00783D7A"/>
    <w:rsid w:val="007865C9"/>
    <w:rsid w:val="007A01A3"/>
    <w:rsid w:val="007B69FE"/>
    <w:rsid w:val="007D1C12"/>
    <w:rsid w:val="00802594"/>
    <w:rsid w:val="00813B8A"/>
    <w:rsid w:val="00833FFE"/>
    <w:rsid w:val="00836983"/>
    <w:rsid w:val="0083796C"/>
    <w:rsid w:val="00866F16"/>
    <w:rsid w:val="00867295"/>
    <w:rsid w:val="00912E23"/>
    <w:rsid w:val="0094340F"/>
    <w:rsid w:val="00943AD5"/>
    <w:rsid w:val="00966394"/>
    <w:rsid w:val="009847AE"/>
    <w:rsid w:val="009B6C41"/>
    <w:rsid w:val="009D5043"/>
    <w:rsid w:val="00A04D5D"/>
    <w:rsid w:val="00A11E53"/>
    <w:rsid w:val="00A330A9"/>
    <w:rsid w:val="00A46695"/>
    <w:rsid w:val="00A536A7"/>
    <w:rsid w:val="00A62704"/>
    <w:rsid w:val="00A72B7B"/>
    <w:rsid w:val="00AB1D8F"/>
    <w:rsid w:val="00AB5EA8"/>
    <w:rsid w:val="00AC5D5B"/>
    <w:rsid w:val="00AC6873"/>
    <w:rsid w:val="00AE6DC2"/>
    <w:rsid w:val="00B035FF"/>
    <w:rsid w:val="00B148C5"/>
    <w:rsid w:val="00B31CB4"/>
    <w:rsid w:val="00B34071"/>
    <w:rsid w:val="00B35968"/>
    <w:rsid w:val="00B47AFA"/>
    <w:rsid w:val="00BA1396"/>
    <w:rsid w:val="00BB05BB"/>
    <w:rsid w:val="00BD5ACA"/>
    <w:rsid w:val="00BF4835"/>
    <w:rsid w:val="00BF700C"/>
    <w:rsid w:val="00C177D2"/>
    <w:rsid w:val="00C50197"/>
    <w:rsid w:val="00C512C3"/>
    <w:rsid w:val="00C924DE"/>
    <w:rsid w:val="00CA2FA0"/>
    <w:rsid w:val="00CC5F79"/>
    <w:rsid w:val="00CC70DF"/>
    <w:rsid w:val="00CF61E0"/>
    <w:rsid w:val="00D10912"/>
    <w:rsid w:val="00D16133"/>
    <w:rsid w:val="00D30DF2"/>
    <w:rsid w:val="00D32E9C"/>
    <w:rsid w:val="00D52BCE"/>
    <w:rsid w:val="00D63CC6"/>
    <w:rsid w:val="00D70A97"/>
    <w:rsid w:val="00D860EC"/>
    <w:rsid w:val="00DB3D56"/>
    <w:rsid w:val="00DD302D"/>
    <w:rsid w:val="00DE5805"/>
    <w:rsid w:val="00E01225"/>
    <w:rsid w:val="00E34E18"/>
    <w:rsid w:val="00E4420C"/>
    <w:rsid w:val="00E71DF8"/>
    <w:rsid w:val="00E735C1"/>
    <w:rsid w:val="00E7482B"/>
    <w:rsid w:val="00E82EB3"/>
    <w:rsid w:val="00E9591B"/>
    <w:rsid w:val="00EA44BC"/>
    <w:rsid w:val="00EB729C"/>
    <w:rsid w:val="00EF00D7"/>
    <w:rsid w:val="00F02BE1"/>
    <w:rsid w:val="00F034C2"/>
    <w:rsid w:val="00F07BC4"/>
    <w:rsid w:val="00F15A6C"/>
    <w:rsid w:val="00F4007F"/>
    <w:rsid w:val="00F46707"/>
    <w:rsid w:val="00F46731"/>
    <w:rsid w:val="00F52B12"/>
    <w:rsid w:val="00F62024"/>
    <w:rsid w:val="00F6620A"/>
    <w:rsid w:val="00F706D4"/>
    <w:rsid w:val="00FA0F92"/>
    <w:rsid w:val="00FB66F2"/>
    <w:rsid w:val="00FB6F7B"/>
    <w:rsid w:val="00FD3AA1"/>
    <w:rsid w:val="00FD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FC22A9"/>
  <w15:docId w15:val="{AF89E019-FB48-4321-B67A-96F3DC7D5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s-G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7C6"/>
    <w:pPr>
      <w:autoSpaceDE w:val="0"/>
      <w:autoSpaceDN w:val="0"/>
    </w:pPr>
  </w:style>
  <w:style w:type="paragraph" w:styleId="Ttulo1">
    <w:name w:val="heading 1"/>
    <w:basedOn w:val="Normal"/>
    <w:link w:val="Ttulo1Car"/>
    <w:uiPriority w:val="9"/>
    <w:qFormat/>
    <w:rsid w:val="007F2E49"/>
    <w:pPr>
      <w:ind w:left="102"/>
      <w:outlineLvl w:val="0"/>
    </w:pPr>
    <w:rPr>
      <w:rFonts w:ascii="Calibri" w:eastAsia="Calibri" w:hAnsi="Calibri" w:cs="Calibri"/>
      <w:b/>
      <w:bCs/>
      <w:u w:val="single" w:color="00000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7F2E49"/>
    <w:pPr>
      <w:spacing w:before="96"/>
      <w:ind w:left="692" w:right="715" w:firstLine="57"/>
      <w:jc w:val="both"/>
    </w:pPr>
    <w:rPr>
      <w:rFonts w:ascii="Calibri" w:eastAsia="Calibri" w:hAnsi="Calibri" w:cs="Calibri"/>
      <w:b/>
      <w:bCs/>
      <w:sz w:val="32"/>
      <w:szCs w:val="32"/>
    </w:rPr>
  </w:style>
  <w:style w:type="table" w:customStyle="1" w:styleId="TableNormal0">
    <w:name w:val="Table Normal"/>
    <w:uiPriority w:val="2"/>
    <w:semiHidden/>
    <w:unhideWhenUsed/>
    <w:qFormat/>
    <w:rsid w:val="003C07C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C07C6"/>
  </w:style>
  <w:style w:type="paragraph" w:styleId="Prrafodelista">
    <w:name w:val="List Paragraph"/>
    <w:basedOn w:val="Normal"/>
    <w:uiPriority w:val="34"/>
    <w:qFormat/>
    <w:rsid w:val="00934AC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254D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54D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254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54D6"/>
    <w:rPr>
      <w:rFonts w:ascii="Arial" w:eastAsia="Arial" w:hAnsi="Arial" w:cs="Arial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7F2E49"/>
    <w:rPr>
      <w:rFonts w:ascii="Calibri" w:eastAsia="Calibri" w:hAnsi="Calibri" w:cs="Calibri"/>
      <w:b/>
      <w:bCs/>
      <w:sz w:val="32"/>
      <w:szCs w:val="3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7F2E49"/>
    <w:rPr>
      <w:rFonts w:ascii="Calibri" w:eastAsia="Calibri" w:hAnsi="Calibri" w:cs="Calibri"/>
      <w:b/>
      <w:bCs/>
      <w:u w:val="single" w:color="00000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7F2E49"/>
    <w:pPr>
      <w:ind w:left="821"/>
    </w:pPr>
    <w:rPr>
      <w:rFonts w:ascii="Century Gothic" w:eastAsia="Century Gothic" w:hAnsi="Century Gothic" w:cs="Century Gothic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F2E49"/>
    <w:rPr>
      <w:rFonts w:ascii="Century Gothic" w:eastAsia="Century Gothic" w:hAnsi="Century Gothic" w:cs="Century Gothic"/>
      <w:lang w:val="es-ES"/>
    </w:rPr>
  </w:style>
  <w:style w:type="table" w:styleId="Tablaconcuadrcula">
    <w:name w:val="Table Grid"/>
    <w:basedOn w:val="Tablanormal"/>
    <w:uiPriority w:val="59"/>
    <w:rsid w:val="00687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B61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B61F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3696C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4F10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M0PWk+Sm/or5qlK1G6p0N7BPAA==">CgMxLjAyCGguZ2pkZ3hzOAByITF2T3V6QVhSbU9Xckw4VkFZMktiMkdjLVBXa20zVzZ1Tw==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D3CC098-874D-4C5D-9F5E-31EEEE008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Pablo Nathanael</dc:creator>
  <cp:lastModifiedBy>admin</cp:lastModifiedBy>
  <cp:revision>13</cp:revision>
  <cp:lastPrinted>2023-09-20T10:23:00Z</cp:lastPrinted>
  <dcterms:created xsi:type="dcterms:W3CDTF">2026-02-22T00:58:00Z</dcterms:created>
  <dcterms:modified xsi:type="dcterms:W3CDTF">2026-02-23T18:01:00Z</dcterms:modified>
</cp:coreProperties>
</file>